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E32" w:rsidRPr="005517B2" w:rsidRDefault="00F51E32" w:rsidP="00F51E3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517B2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Результаты входной диагностики (анкетирование обучающихся 7-9 классов)</w:t>
      </w:r>
    </w:p>
    <w:p w:rsidR="00F51E32" w:rsidRPr="005517B2" w:rsidRDefault="00F51E32" w:rsidP="00F51E3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517B2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Количество участников:</w:t>
      </w:r>
      <w:r w:rsidRPr="005517B2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14 человек</w:t>
      </w:r>
    </w:p>
    <w:p w:rsidR="00F51E32" w:rsidRPr="005517B2" w:rsidRDefault="00F51E32" w:rsidP="00F51E3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517B2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Дата проведения:</w:t>
      </w:r>
      <w:r w:rsidRPr="005517B2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</w:t>
      </w:r>
      <w:r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2.09.2023</w:t>
      </w:r>
    </w:p>
    <w:p w:rsidR="00F51E32" w:rsidRPr="005517B2" w:rsidRDefault="00F51E32" w:rsidP="00F51E3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517B2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Анализ результатов по отдельным вопросам:</w:t>
      </w:r>
    </w:p>
    <w:p w:rsidR="00F51E32" w:rsidRPr="005517B2" w:rsidRDefault="00F51E32" w:rsidP="00F51E3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517B2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Вопрос 1: Как часто Вы интересуетесь историей России?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3"/>
        <w:gridCol w:w="2401"/>
        <w:gridCol w:w="1158"/>
      </w:tblGrid>
      <w:tr w:rsidR="00F51E32" w:rsidRPr="005517B2" w:rsidTr="000905DB">
        <w:tc>
          <w:tcPr>
            <w:tcW w:w="0" w:type="auto"/>
            <w:hideMark/>
          </w:tcPr>
          <w:p w:rsidR="00F51E32" w:rsidRPr="005517B2" w:rsidRDefault="00F51E32" w:rsidP="000905DB">
            <w:pPr>
              <w:spacing w:after="225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17B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Вариант ответа</w:t>
            </w:r>
          </w:p>
        </w:tc>
        <w:tc>
          <w:tcPr>
            <w:tcW w:w="0" w:type="auto"/>
            <w:hideMark/>
          </w:tcPr>
          <w:p w:rsidR="00F51E32" w:rsidRPr="005517B2" w:rsidRDefault="00F51E32" w:rsidP="000905DB">
            <w:pPr>
              <w:spacing w:after="225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17B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Количество ответов</w:t>
            </w:r>
          </w:p>
        </w:tc>
        <w:tc>
          <w:tcPr>
            <w:tcW w:w="0" w:type="auto"/>
            <w:hideMark/>
          </w:tcPr>
          <w:p w:rsidR="00F51E32" w:rsidRPr="005517B2" w:rsidRDefault="00F51E32" w:rsidP="000905DB">
            <w:pPr>
              <w:spacing w:after="225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17B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Процент</w:t>
            </w:r>
          </w:p>
        </w:tc>
      </w:tr>
      <w:tr w:rsidR="00F51E32" w:rsidRPr="005517B2" w:rsidTr="000905DB">
        <w:tc>
          <w:tcPr>
            <w:tcW w:w="0" w:type="auto"/>
            <w:hideMark/>
          </w:tcPr>
          <w:p w:rsidR="00F51E32" w:rsidRPr="005517B2" w:rsidRDefault="00F51E32" w:rsidP="000905DB">
            <w:pPr>
              <w:spacing w:after="2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17B2">
              <w:rPr>
                <w:rFonts w:eastAsia="Times New Roman" w:cs="Times New Roman"/>
                <w:sz w:val="24"/>
                <w:szCs w:val="24"/>
                <w:lang w:eastAsia="ru-RU"/>
              </w:rPr>
              <w:t>Каждый день</w:t>
            </w:r>
          </w:p>
        </w:tc>
        <w:tc>
          <w:tcPr>
            <w:tcW w:w="0" w:type="auto"/>
            <w:hideMark/>
          </w:tcPr>
          <w:p w:rsidR="00F51E32" w:rsidRPr="005517B2" w:rsidRDefault="00F51E32" w:rsidP="000905DB">
            <w:pPr>
              <w:spacing w:after="22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17B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51E32" w:rsidRPr="005517B2" w:rsidRDefault="00F51E32" w:rsidP="000905DB">
            <w:pPr>
              <w:spacing w:after="22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17B2">
              <w:rPr>
                <w:rFonts w:eastAsia="Times New Roman" w:cs="Times New Roman"/>
                <w:sz w:val="24"/>
                <w:szCs w:val="24"/>
                <w:lang w:eastAsia="ru-RU"/>
              </w:rPr>
              <w:t>7,1%</w:t>
            </w:r>
          </w:p>
        </w:tc>
      </w:tr>
      <w:tr w:rsidR="00F51E32" w:rsidRPr="005517B2" w:rsidTr="000905DB">
        <w:tc>
          <w:tcPr>
            <w:tcW w:w="0" w:type="auto"/>
            <w:hideMark/>
          </w:tcPr>
          <w:p w:rsidR="00F51E32" w:rsidRPr="005517B2" w:rsidRDefault="00F51E32" w:rsidP="000905DB">
            <w:pPr>
              <w:spacing w:after="2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17B2">
              <w:rPr>
                <w:rFonts w:eastAsia="Times New Roman" w:cs="Times New Roman"/>
                <w:sz w:val="24"/>
                <w:szCs w:val="24"/>
                <w:lang w:eastAsia="ru-RU"/>
              </w:rPr>
              <w:t>Несколько раз в неделю</w:t>
            </w:r>
          </w:p>
        </w:tc>
        <w:tc>
          <w:tcPr>
            <w:tcW w:w="0" w:type="auto"/>
            <w:hideMark/>
          </w:tcPr>
          <w:p w:rsidR="00F51E32" w:rsidRPr="005517B2" w:rsidRDefault="00F51E32" w:rsidP="000905DB">
            <w:pPr>
              <w:spacing w:after="22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17B2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F51E32" w:rsidRPr="005517B2" w:rsidRDefault="00F51E32" w:rsidP="000905DB">
            <w:pPr>
              <w:spacing w:after="22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17B2">
              <w:rPr>
                <w:rFonts w:eastAsia="Times New Roman" w:cs="Times New Roman"/>
                <w:sz w:val="24"/>
                <w:szCs w:val="24"/>
                <w:lang w:eastAsia="ru-RU"/>
              </w:rPr>
              <w:t>21,4%</w:t>
            </w:r>
          </w:p>
        </w:tc>
      </w:tr>
      <w:tr w:rsidR="00F51E32" w:rsidRPr="005517B2" w:rsidTr="000905DB">
        <w:tc>
          <w:tcPr>
            <w:tcW w:w="0" w:type="auto"/>
            <w:hideMark/>
          </w:tcPr>
          <w:p w:rsidR="00F51E32" w:rsidRPr="005517B2" w:rsidRDefault="00F51E32" w:rsidP="000905DB">
            <w:pPr>
              <w:spacing w:after="2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17B2">
              <w:rPr>
                <w:rFonts w:eastAsia="Times New Roman" w:cs="Times New Roman"/>
                <w:sz w:val="24"/>
                <w:szCs w:val="24"/>
                <w:lang w:eastAsia="ru-RU"/>
              </w:rPr>
              <w:t>Несколько раз в месяц</w:t>
            </w:r>
          </w:p>
        </w:tc>
        <w:tc>
          <w:tcPr>
            <w:tcW w:w="0" w:type="auto"/>
            <w:hideMark/>
          </w:tcPr>
          <w:p w:rsidR="00F51E32" w:rsidRPr="005517B2" w:rsidRDefault="00F51E32" w:rsidP="000905DB">
            <w:pPr>
              <w:spacing w:after="22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17B2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F51E32" w:rsidRPr="005517B2" w:rsidRDefault="00F51E32" w:rsidP="000905DB">
            <w:pPr>
              <w:spacing w:after="22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17B2">
              <w:rPr>
                <w:rFonts w:eastAsia="Times New Roman" w:cs="Times New Roman"/>
                <w:sz w:val="24"/>
                <w:szCs w:val="24"/>
                <w:lang w:eastAsia="ru-RU"/>
              </w:rPr>
              <w:t>35,7%</w:t>
            </w:r>
          </w:p>
        </w:tc>
      </w:tr>
      <w:tr w:rsidR="00F51E32" w:rsidRPr="005517B2" w:rsidTr="000905DB">
        <w:tc>
          <w:tcPr>
            <w:tcW w:w="0" w:type="auto"/>
            <w:hideMark/>
          </w:tcPr>
          <w:p w:rsidR="00F51E32" w:rsidRPr="005517B2" w:rsidRDefault="00F51E32" w:rsidP="000905DB">
            <w:pPr>
              <w:spacing w:after="2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17B2">
              <w:rPr>
                <w:rFonts w:eastAsia="Times New Roman" w:cs="Times New Roman"/>
                <w:sz w:val="24"/>
                <w:szCs w:val="24"/>
                <w:lang w:eastAsia="ru-RU"/>
              </w:rPr>
              <w:t>Редко</w:t>
            </w:r>
          </w:p>
        </w:tc>
        <w:tc>
          <w:tcPr>
            <w:tcW w:w="0" w:type="auto"/>
            <w:hideMark/>
          </w:tcPr>
          <w:p w:rsidR="00F51E32" w:rsidRPr="005517B2" w:rsidRDefault="00F51E32" w:rsidP="000905DB">
            <w:pPr>
              <w:spacing w:after="22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17B2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F51E32" w:rsidRPr="005517B2" w:rsidRDefault="00F51E32" w:rsidP="000905DB">
            <w:pPr>
              <w:spacing w:after="22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17B2">
              <w:rPr>
                <w:rFonts w:eastAsia="Times New Roman" w:cs="Times New Roman"/>
                <w:sz w:val="24"/>
                <w:szCs w:val="24"/>
                <w:lang w:eastAsia="ru-RU"/>
              </w:rPr>
              <w:t>28,6%</w:t>
            </w:r>
          </w:p>
        </w:tc>
      </w:tr>
      <w:tr w:rsidR="00F51E32" w:rsidRPr="005517B2" w:rsidTr="000905DB">
        <w:tc>
          <w:tcPr>
            <w:tcW w:w="0" w:type="auto"/>
            <w:hideMark/>
          </w:tcPr>
          <w:p w:rsidR="00F51E32" w:rsidRPr="005517B2" w:rsidRDefault="00F51E32" w:rsidP="000905DB">
            <w:pPr>
              <w:spacing w:after="2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17B2">
              <w:rPr>
                <w:rFonts w:eastAsia="Times New Roman" w:cs="Times New Roman"/>
                <w:sz w:val="24"/>
                <w:szCs w:val="24"/>
                <w:lang w:eastAsia="ru-RU"/>
              </w:rPr>
              <w:t>Никогда</w:t>
            </w:r>
          </w:p>
        </w:tc>
        <w:tc>
          <w:tcPr>
            <w:tcW w:w="0" w:type="auto"/>
            <w:hideMark/>
          </w:tcPr>
          <w:p w:rsidR="00F51E32" w:rsidRPr="005517B2" w:rsidRDefault="00F51E32" w:rsidP="000905DB">
            <w:pPr>
              <w:spacing w:after="22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17B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51E32" w:rsidRPr="005517B2" w:rsidRDefault="00F51E32" w:rsidP="000905DB">
            <w:pPr>
              <w:spacing w:after="22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17B2">
              <w:rPr>
                <w:rFonts w:eastAsia="Times New Roman" w:cs="Times New Roman"/>
                <w:sz w:val="24"/>
                <w:szCs w:val="24"/>
                <w:lang w:eastAsia="ru-RU"/>
              </w:rPr>
              <w:t>7,1%</w:t>
            </w:r>
          </w:p>
        </w:tc>
      </w:tr>
    </w:tbl>
    <w:p w:rsidR="00F51E32" w:rsidRPr="005517B2" w:rsidRDefault="00F51E32" w:rsidP="00F51E3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517B2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Вывод:</w:t>
      </w:r>
      <w:r w:rsidRPr="005517B2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Большинство учащихся (35,7%) интересуются историей России несколько раз в месяц. Достаточно большая доля (28,6%) проявляет интерес редко, а 7,1% — никогда. Необходимо повысить интерес к истории у этой категории учащихся.</w:t>
      </w:r>
    </w:p>
    <w:p w:rsidR="00F51E32" w:rsidRPr="005517B2" w:rsidRDefault="00F51E32" w:rsidP="00F51E3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517B2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Вопрос 2: Насколько важны для Вас знания об истории России?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97"/>
        <w:gridCol w:w="2401"/>
        <w:gridCol w:w="1158"/>
      </w:tblGrid>
      <w:tr w:rsidR="00F51E32" w:rsidRPr="005517B2" w:rsidTr="000905DB">
        <w:tc>
          <w:tcPr>
            <w:tcW w:w="0" w:type="auto"/>
            <w:hideMark/>
          </w:tcPr>
          <w:p w:rsidR="00F51E32" w:rsidRPr="005517B2" w:rsidRDefault="00F51E32" w:rsidP="000905DB">
            <w:pPr>
              <w:spacing w:after="225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17B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Вариант ответа</w:t>
            </w:r>
          </w:p>
        </w:tc>
        <w:tc>
          <w:tcPr>
            <w:tcW w:w="0" w:type="auto"/>
            <w:hideMark/>
          </w:tcPr>
          <w:p w:rsidR="00F51E32" w:rsidRPr="005517B2" w:rsidRDefault="00F51E32" w:rsidP="000905DB">
            <w:pPr>
              <w:spacing w:after="225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17B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Количество ответов</w:t>
            </w:r>
          </w:p>
        </w:tc>
        <w:tc>
          <w:tcPr>
            <w:tcW w:w="0" w:type="auto"/>
            <w:hideMark/>
          </w:tcPr>
          <w:p w:rsidR="00F51E32" w:rsidRPr="005517B2" w:rsidRDefault="00F51E32" w:rsidP="000905DB">
            <w:pPr>
              <w:spacing w:after="225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17B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Процент</w:t>
            </w:r>
          </w:p>
        </w:tc>
      </w:tr>
      <w:tr w:rsidR="00F51E32" w:rsidRPr="005517B2" w:rsidTr="000905DB">
        <w:tc>
          <w:tcPr>
            <w:tcW w:w="0" w:type="auto"/>
            <w:hideMark/>
          </w:tcPr>
          <w:p w:rsidR="00F51E32" w:rsidRPr="005517B2" w:rsidRDefault="00F51E32" w:rsidP="000905DB">
            <w:pPr>
              <w:spacing w:after="2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17B2">
              <w:rPr>
                <w:rFonts w:eastAsia="Times New Roman" w:cs="Times New Roman"/>
                <w:sz w:val="24"/>
                <w:szCs w:val="24"/>
                <w:lang w:eastAsia="ru-RU"/>
              </w:rPr>
              <w:t>Очень важны</w:t>
            </w:r>
          </w:p>
        </w:tc>
        <w:tc>
          <w:tcPr>
            <w:tcW w:w="0" w:type="auto"/>
            <w:hideMark/>
          </w:tcPr>
          <w:p w:rsidR="00F51E32" w:rsidRPr="005517B2" w:rsidRDefault="00F51E32" w:rsidP="000905DB">
            <w:pPr>
              <w:spacing w:after="22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17B2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F51E32" w:rsidRPr="005517B2" w:rsidRDefault="00F51E32" w:rsidP="000905DB">
            <w:pPr>
              <w:spacing w:after="22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17B2">
              <w:rPr>
                <w:rFonts w:eastAsia="Times New Roman" w:cs="Times New Roman"/>
                <w:sz w:val="24"/>
                <w:szCs w:val="24"/>
                <w:lang w:eastAsia="ru-RU"/>
              </w:rPr>
              <w:t>28,6%</w:t>
            </w:r>
          </w:p>
        </w:tc>
      </w:tr>
      <w:tr w:rsidR="00F51E32" w:rsidRPr="005517B2" w:rsidTr="000905DB">
        <w:tc>
          <w:tcPr>
            <w:tcW w:w="0" w:type="auto"/>
            <w:hideMark/>
          </w:tcPr>
          <w:p w:rsidR="00F51E32" w:rsidRPr="005517B2" w:rsidRDefault="00F51E32" w:rsidP="000905DB">
            <w:pPr>
              <w:spacing w:after="2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17B2">
              <w:rPr>
                <w:rFonts w:eastAsia="Times New Roman" w:cs="Times New Roman"/>
                <w:sz w:val="24"/>
                <w:szCs w:val="24"/>
                <w:lang w:eastAsia="ru-RU"/>
              </w:rPr>
              <w:t>Важны</w:t>
            </w:r>
          </w:p>
        </w:tc>
        <w:tc>
          <w:tcPr>
            <w:tcW w:w="0" w:type="auto"/>
            <w:hideMark/>
          </w:tcPr>
          <w:p w:rsidR="00F51E32" w:rsidRPr="005517B2" w:rsidRDefault="00F51E32" w:rsidP="000905DB">
            <w:pPr>
              <w:spacing w:after="22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17B2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F51E32" w:rsidRPr="005517B2" w:rsidRDefault="00F51E32" w:rsidP="000905DB">
            <w:pPr>
              <w:spacing w:after="22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17B2">
              <w:rPr>
                <w:rFonts w:eastAsia="Times New Roman" w:cs="Times New Roman"/>
                <w:sz w:val="24"/>
                <w:szCs w:val="24"/>
                <w:lang w:eastAsia="ru-RU"/>
              </w:rPr>
              <w:t>50,0%</w:t>
            </w:r>
          </w:p>
        </w:tc>
      </w:tr>
      <w:tr w:rsidR="00F51E32" w:rsidRPr="005517B2" w:rsidTr="000905DB">
        <w:tc>
          <w:tcPr>
            <w:tcW w:w="0" w:type="auto"/>
            <w:hideMark/>
          </w:tcPr>
          <w:p w:rsidR="00F51E32" w:rsidRPr="005517B2" w:rsidRDefault="00F51E32" w:rsidP="000905DB">
            <w:pPr>
              <w:spacing w:after="2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17B2">
              <w:rPr>
                <w:rFonts w:eastAsia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0" w:type="auto"/>
            <w:hideMark/>
          </w:tcPr>
          <w:p w:rsidR="00F51E32" w:rsidRPr="005517B2" w:rsidRDefault="00F51E32" w:rsidP="000905DB">
            <w:pPr>
              <w:spacing w:after="22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17B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F51E32" w:rsidRPr="005517B2" w:rsidRDefault="00F51E32" w:rsidP="000905DB">
            <w:pPr>
              <w:spacing w:after="22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17B2">
              <w:rPr>
                <w:rFonts w:eastAsia="Times New Roman" w:cs="Times New Roman"/>
                <w:sz w:val="24"/>
                <w:szCs w:val="24"/>
                <w:lang w:eastAsia="ru-RU"/>
              </w:rPr>
              <w:t>14,3%</w:t>
            </w:r>
          </w:p>
        </w:tc>
      </w:tr>
      <w:tr w:rsidR="00F51E32" w:rsidRPr="005517B2" w:rsidTr="000905DB">
        <w:tc>
          <w:tcPr>
            <w:tcW w:w="0" w:type="auto"/>
            <w:hideMark/>
          </w:tcPr>
          <w:p w:rsidR="00F51E32" w:rsidRPr="005517B2" w:rsidRDefault="00F51E32" w:rsidP="000905DB">
            <w:pPr>
              <w:spacing w:after="2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17B2">
              <w:rPr>
                <w:rFonts w:eastAsia="Times New Roman" w:cs="Times New Roman"/>
                <w:sz w:val="24"/>
                <w:szCs w:val="24"/>
                <w:lang w:eastAsia="ru-RU"/>
              </w:rPr>
              <w:t>Не важны</w:t>
            </w:r>
          </w:p>
        </w:tc>
        <w:tc>
          <w:tcPr>
            <w:tcW w:w="0" w:type="auto"/>
            <w:hideMark/>
          </w:tcPr>
          <w:p w:rsidR="00F51E32" w:rsidRPr="005517B2" w:rsidRDefault="00F51E32" w:rsidP="000905DB">
            <w:pPr>
              <w:spacing w:after="22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17B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51E32" w:rsidRPr="005517B2" w:rsidRDefault="00F51E32" w:rsidP="000905DB">
            <w:pPr>
              <w:spacing w:after="22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17B2">
              <w:rPr>
                <w:rFonts w:eastAsia="Times New Roman" w:cs="Times New Roman"/>
                <w:sz w:val="24"/>
                <w:szCs w:val="24"/>
                <w:lang w:eastAsia="ru-RU"/>
              </w:rPr>
              <w:t>7,1%</w:t>
            </w:r>
          </w:p>
        </w:tc>
      </w:tr>
      <w:tr w:rsidR="00F51E32" w:rsidRPr="005517B2" w:rsidTr="000905DB">
        <w:tc>
          <w:tcPr>
            <w:tcW w:w="0" w:type="auto"/>
            <w:hideMark/>
          </w:tcPr>
          <w:p w:rsidR="00F51E32" w:rsidRPr="005517B2" w:rsidRDefault="00F51E32" w:rsidP="000905DB">
            <w:pPr>
              <w:spacing w:after="2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17B2">
              <w:rPr>
                <w:rFonts w:eastAsia="Times New Roman" w:cs="Times New Roman"/>
                <w:sz w:val="24"/>
                <w:szCs w:val="24"/>
                <w:lang w:eastAsia="ru-RU"/>
              </w:rPr>
              <w:t>Совсем не важны</w:t>
            </w:r>
          </w:p>
        </w:tc>
        <w:tc>
          <w:tcPr>
            <w:tcW w:w="0" w:type="auto"/>
            <w:hideMark/>
          </w:tcPr>
          <w:p w:rsidR="00F51E32" w:rsidRPr="005517B2" w:rsidRDefault="00F51E32" w:rsidP="000905DB">
            <w:pPr>
              <w:spacing w:after="22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17B2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51E32" w:rsidRPr="005517B2" w:rsidRDefault="00F51E32" w:rsidP="000905DB">
            <w:pPr>
              <w:spacing w:after="22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17B2">
              <w:rPr>
                <w:rFonts w:eastAsia="Times New Roman" w:cs="Times New Roman"/>
                <w:sz w:val="24"/>
                <w:szCs w:val="24"/>
                <w:lang w:eastAsia="ru-RU"/>
              </w:rPr>
              <w:t>0,0%</w:t>
            </w:r>
          </w:p>
        </w:tc>
      </w:tr>
    </w:tbl>
    <w:p w:rsidR="00F51E32" w:rsidRPr="005517B2" w:rsidRDefault="00F51E32" w:rsidP="00F51E3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517B2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Вывод:</w:t>
      </w:r>
      <w:r w:rsidRPr="005517B2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Большинство учащихся (50%) считают знания по истории России важными, а 28,6% — очень важными. Однако 7,1% респондентов считают эти знания неважными, что свидетельствует о необходимости усиления работы по формированию ценностного отношения к истории.</w:t>
      </w:r>
    </w:p>
    <w:p w:rsidR="00F51E32" w:rsidRPr="005517B2" w:rsidRDefault="00F51E32" w:rsidP="00F51E3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517B2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Вопрос 6: Насколько вы согласны с утверждением: «Я горжусь своей страной»?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26"/>
        <w:gridCol w:w="2401"/>
        <w:gridCol w:w="1158"/>
      </w:tblGrid>
      <w:tr w:rsidR="00F51E32" w:rsidRPr="005517B2" w:rsidTr="000905DB">
        <w:tc>
          <w:tcPr>
            <w:tcW w:w="0" w:type="auto"/>
            <w:hideMark/>
          </w:tcPr>
          <w:p w:rsidR="00F51E32" w:rsidRPr="005517B2" w:rsidRDefault="00F51E32" w:rsidP="000905DB">
            <w:pPr>
              <w:spacing w:after="225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17B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Вариант ответа</w:t>
            </w:r>
          </w:p>
        </w:tc>
        <w:tc>
          <w:tcPr>
            <w:tcW w:w="0" w:type="auto"/>
            <w:hideMark/>
          </w:tcPr>
          <w:p w:rsidR="00F51E32" w:rsidRPr="005517B2" w:rsidRDefault="00F51E32" w:rsidP="000905DB">
            <w:pPr>
              <w:spacing w:after="225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17B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Количество ответов</w:t>
            </w:r>
          </w:p>
        </w:tc>
        <w:tc>
          <w:tcPr>
            <w:tcW w:w="0" w:type="auto"/>
            <w:hideMark/>
          </w:tcPr>
          <w:p w:rsidR="00F51E32" w:rsidRPr="005517B2" w:rsidRDefault="00F51E32" w:rsidP="000905DB">
            <w:pPr>
              <w:spacing w:after="225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17B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Процент</w:t>
            </w:r>
          </w:p>
        </w:tc>
      </w:tr>
      <w:tr w:rsidR="00F51E32" w:rsidRPr="005517B2" w:rsidTr="000905DB">
        <w:tc>
          <w:tcPr>
            <w:tcW w:w="0" w:type="auto"/>
            <w:hideMark/>
          </w:tcPr>
          <w:p w:rsidR="00F51E32" w:rsidRPr="005517B2" w:rsidRDefault="00F51E32" w:rsidP="000905DB">
            <w:pPr>
              <w:spacing w:after="2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17B2">
              <w:rPr>
                <w:rFonts w:eastAsia="Times New Roman" w:cs="Times New Roman"/>
                <w:sz w:val="24"/>
                <w:szCs w:val="24"/>
                <w:lang w:eastAsia="ru-RU"/>
              </w:rPr>
              <w:t>Полностью согласен</w:t>
            </w:r>
          </w:p>
        </w:tc>
        <w:tc>
          <w:tcPr>
            <w:tcW w:w="0" w:type="auto"/>
            <w:hideMark/>
          </w:tcPr>
          <w:p w:rsidR="00F51E32" w:rsidRPr="005517B2" w:rsidRDefault="00F51E32" w:rsidP="000905DB">
            <w:pPr>
              <w:spacing w:after="22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17B2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F51E32" w:rsidRPr="005517B2" w:rsidRDefault="00F51E32" w:rsidP="000905DB">
            <w:pPr>
              <w:spacing w:after="22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17B2">
              <w:rPr>
                <w:rFonts w:eastAsia="Times New Roman" w:cs="Times New Roman"/>
                <w:sz w:val="24"/>
                <w:szCs w:val="24"/>
                <w:lang w:eastAsia="ru-RU"/>
              </w:rPr>
              <w:t>35,7%</w:t>
            </w:r>
          </w:p>
        </w:tc>
      </w:tr>
      <w:tr w:rsidR="00F51E32" w:rsidRPr="005517B2" w:rsidTr="000905DB">
        <w:tc>
          <w:tcPr>
            <w:tcW w:w="0" w:type="auto"/>
            <w:hideMark/>
          </w:tcPr>
          <w:p w:rsidR="00F51E32" w:rsidRPr="005517B2" w:rsidRDefault="00F51E32" w:rsidP="000905DB">
            <w:pPr>
              <w:spacing w:after="2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17B2">
              <w:rPr>
                <w:rFonts w:eastAsia="Times New Roman" w:cs="Times New Roman"/>
                <w:sz w:val="24"/>
                <w:szCs w:val="24"/>
                <w:lang w:eastAsia="ru-RU"/>
              </w:rPr>
              <w:t>Скорее согласен</w:t>
            </w:r>
          </w:p>
        </w:tc>
        <w:tc>
          <w:tcPr>
            <w:tcW w:w="0" w:type="auto"/>
            <w:hideMark/>
          </w:tcPr>
          <w:p w:rsidR="00F51E32" w:rsidRPr="005517B2" w:rsidRDefault="00F51E32" w:rsidP="000905DB">
            <w:pPr>
              <w:spacing w:after="22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17B2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F51E32" w:rsidRPr="005517B2" w:rsidRDefault="00F51E32" w:rsidP="000905DB">
            <w:pPr>
              <w:spacing w:after="22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17B2">
              <w:rPr>
                <w:rFonts w:eastAsia="Times New Roman" w:cs="Times New Roman"/>
                <w:sz w:val="24"/>
                <w:szCs w:val="24"/>
                <w:lang w:eastAsia="ru-RU"/>
              </w:rPr>
              <w:t>42,9%</w:t>
            </w:r>
          </w:p>
        </w:tc>
      </w:tr>
      <w:tr w:rsidR="00F51E32" w:rsidRPr="005517B2" w:rsidTr="000905DB">
        <w:tc>
          <w:tcPr>
            <w:tcW w:w="0" w:type="auto"/>
            <w:hideMark/>
          </w:tcPr>
          <w:p w:rsidR="00F51E32" w:rsidRPr="005517B2" w:rsidRDefault="00F51E32" w:rsidP="000905DB">
            <w:pPr>
              <w:spacing w:after="2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17B2">
              <w:rPr>
                <w:rFonts w:eastAsia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0" w:type="auto"/>
            <w:hideMark/>
          </w:tcPr>
          <w:p w:rsidR="00F51E32" w:rsidRPr="005517B2" w:rsidRDefault="00F51E32" w:rsidP="000905DB">
            <w:pPr>
              <w:spacing w:after="22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17B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F51E32" w:rsidRPr="005517B2" w:rsidRDefault="00F51E32" w:rsidP="000905DB">
            <w:pPr>
              <w:spacing w:after="22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17B2">
              <w:rPr>
                <w:rFonts w:eastAsia="Times New Roman" w:cs="Times New Roman"/>
                <w:sz w:val="24"/>
                <w:szCs w:val="24"/>
                <w:lang w:eastAsia="ru-RU"/>
              </w:rPr>
              <w:t>14,3%</w:t>
            </w:r>
          </w:p>
        </w:tc>
      </w:tr>
      <w:tr w:rsidR="00F51E32" w:rsidRPr="005517B2" w:rsidTr="000905DB">
        <w:tc>
          <w:tcPr>
            <w:tcW w:w="0" w:type="auto"/>
            <w:hideMark/>
          </w:tcPr>
          <w:p w:rsidR="00F51E32" w:rsidRPr="005517B2" w:rsidRDefault="00F51E32" w:rsidP="000905DB">
            <w:pPr>
              <w:spacing w:after="2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17B2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Скорее не согласен</w:t>
            </w:r>
          </w:p>
        </w:tc>
        <w:tc>
          <w:tcPr>
            <w:tcW w:w="0" w:type="auto"/>
            <w:hideMark/>
          </w:tcPr>
          <w:p w:rsidR="00F51E32" w:rsidRPr="005517B2" w:rsidRDefault="00F51E32" w:rsidP="000905DB">
            <w:pPr>
              <w:spacing w:after="22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17B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51E32" w:rsidRPr="005517B2" w:rsidRDefault="00F51E32" w:rsidP="000905DB">
            <w:pPr>
              <w:spacing w:after="22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17B2">
              <w:rPr>
                <w:rFonts w:eastAsia="Times New Roman" w:cs="Times New Roman"/>
                <w:sz w:val="24"/>
                <w:szCs w:val="24"/>
                <w:lang w:eastAsia="ru-RU"/>
              </w:rPr>
              <w:t>7,1%</w:t>
            </w:r>
          </w:p>
        </w:tc>
      </w:tr>
      <w:tr w:rsidR="00F51E32" w:rsidRPr="005517B2" w:rsidTr="000905DB">
        <w:tc>
          <w:tcPr>
            <w:tcW w:w="0" w:type="auto"/>
            <w:hideMark/>
          </w:tcPr>
          <w:p w:rsidR="00F51E32" w:rsidRPr="005517B2" w:rsidRDefault="00F51E32" w:rsidP="000905DB">
            <w:pPr>
              <w:spacing w:after="2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17B2">
              <w:rPr>
                <w:rFonts w:eastAsia="Times New Roman" w:cs="Times New Roman"/>
                <w:sz w:val="24"/>
                <w:szCs w:val="24"/>
                <w:lang w:eastAsia="ru-RU"/>
              </w:rPr>
              <w:t>Полностью не согласен</w:t>
            </w:r>
          </w:p>
        </w:tc>
        <w:tc>
          <w:tcPr>
            <w:tcW w:w="0" w:type="auto"/>
            <w:hideMark/>
          </w:tcPr>
          <w:p w:rsidR="00F51E32" w:rsidRPr="005517B2" w:rsidRDefault="00F51E32" w:rsidP="000905DB">
            <w:pPr>
              <w:spacing w:after="22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17B2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51E32" w:rsidRPr="005517B2" w:rsidRDefault="00F51E32" w:rsidP="000905DB">
            <w:pPr>
              <w:spacing w:after="22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17B2">
              <w:rPr>
                <w:rFonts w:eastAsia="Times New Roman" w:cs="Times New Roman"/>
                <w:sz w:val="24"/>
                <w:szCs w:val="24"/>
                <w:lang w:eastAsia="ru-RU"/>
              </w:rPr>
              <w:t>0,0%</w:t>
            </w:r>
          </w:p>
        </w:tc>
      </w:tr>
    </w:tbl>
    <w:p w:rsidR="00F51E32" w:rsidRPr="005517B2" w:rsidRDefault="00F51E32" w:rsidP="00F51E32">
      <w:pPr>
        <w:shd w:val="clear" w:color="auto" w:fill="FFFFFF"/>
        <w:spacing w:before="100" w:beforeAutospacing="1" w:after="0" w:line="240" w:lineRule="auto"/>
        <w:ind w:left="720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517B2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Вывод:</w:t>
      </w:r>
      <w:r w:rsidRPr="005517B2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Большая часть обучающихся (42,9%) скорее согласны с утверждением о гордости за свою страну, а 35,7% — полностью согласны. Однако 14,3% затрудняются ответить, а 7,1% скорее не согласны, что указывает на необходимость работы по формированию чувства патриотизма.</w:t>
      </w:r>
    </w:p>
    <w:p w:rsidR="00F51E32" w:rsidRPr="005517B2" w:rsidRDefault="00F51E32" w:rsidP="00F51E3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517B2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Общие выводы по результатам входной диагностики:</w:t>
      </w:r>
    </w:p>
    <w:p w:rsidR="00F51E32" w:rsidRPr="005517B2" w:rsidRDefault="00F51E32" w:rsidP="00F51E3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517B2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Интерес к истории России у учащихся в целом присутствует, но нуждается в активизации и поддержании.</w:t>
      </w:r>
    </w:p>
    <w:p w:rsidR="00F51E32" w:rsidRPr="005517B2" w:rsidRDefault="00F51E32" w:rsidP="00F51E32">
      <w:pPr>
        <w:numPr>
          <w:ilvl w:val="0"/>
          <w:numId w:val="2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517B2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Большинство учащихся осознают важность знаний по истории России, но необходимо усилить работу по формированию ценностного отношения к истории у тех, кто считает эти знания неважными.</w:t>
      </w:r>
    </w:p>
    <w:p w:rsidR="00F51E32" w:rsidRPr="005517B2" w:rsidRDefault="00F51E32" w:rsidP="00F51E32">
      <w:pPr>
        <w:numPr>
          <w:ilvl w:val="0"/>
          <w:numId w:val="2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517B2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Большая часть учащихся испытывает чувство гордости за свою страну, но есть категория учащихся, которые затрудняются ответить или скорее не согласны с этим утверждением, что требует проведения мероприятий, направленных на формирование патриотизма.</w:t>
      </w:r>
    </w:p>
    <w:p w:rsidR="00F51E32" w:rsidRPr="005517B2" w:rsidRDefault="00F51E32" w:rsidP="00F51E3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517B2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Рекомендации:</w:t>
      </w:r>
    </w:p>
    <w:p w:rsidR="00F51E32" w:rsidRPr="005517B2" w:rsidRDefault="00F51E32" w:rsidP="00F51E3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517B2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Разработать комплекс мероприятий, направленных на повышение интереса учащихся к истории России (экскурсии, </w:t>
      </w:r>
      <w:proofErr w:type="spellStart"/>
      <w:r w:rsidRPr="005517B2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квесты</w:t>
      </w:r>
      <w:proofErr w:type="spellEnd"/>
      <w:r w:rsidRPr="005517B2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, конкурсы, встречи с интересными людьми).</w:t>
      </w:r>
    </w:p>
    <w:p w:rsidR="00F51E32" w:rsidRPr="005517B2" w:rsidRDefault="00F51E32" w:rsidP="00F51E32">
      <w:pPr>
        <w:numPr>
          <w:ilvl w:val="0"/>
          <w:numId w:val="3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517B2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Включить в образовательный процесс элементы краеведения, чтобы познакомить учащихся с историей своего региона и своей семьи.</w:t>
      </w:r>
    </w:p>
    <w:p w:rsidR="00F51E32" w:rsidRPr="005517B2" w:rsidRDefault="00F51E32" w:rsidP="00F51E32">
      <w:pPr>
        <w:numPr>
          <w:ilvl w:val="0"/>
          <w:numId w:val="3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517B2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Используйте интерактивные методы обучения, чтобы сделать изучение истории более интересным и увлекательным.</w:t>
      </w:r>
    </w:p>
    <w:p w:rsidR="00F51E32" w:rsidRPr="005517B2" w:rsidRDefault="00F51E32" w:rsidP="00F51E32">
      <w:pPr>
        <w:numPr>
          <w:ilvl w:val="0"/>
          <w:numId w:val="3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517B2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Организовать мероприятия, направленные на формирование чувства патриотизма и гордости за свою страну (праздники, концерты, акции).</w:t>
      </w:r>
    </w:p>
    <w:p w:rsidR="00F51E32" w:rsidRPr="005517B2" w:rsidRDefault="00F51E32" w:rsidP="00F51E32">
      <w:pPr>
        <w:numPr>
          <w:ilvl w:val="0"/>
          <w:numId w:val="3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517B2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Провести индивидуальную работу с учащимися, которые проявляют низкий интерес к истории и не испытывают чувства гордости за свою страну.</w:t>
      </w:r>
    </w:p>
    <w:p w:rsidR="009D375E" w:rsidRDefault="009D375E">
      <w:bookmarkStart w:id="0" w:name="_GoBack"/>
      <w:bookmarkEnd w:id="0"/>
    </w:p>
    <w:sectPr w:rsidR="009D3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10B61"/>
    <w:multiLevelType w:val="multilevel"/>
    <w:tmpl w:val="9938A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8840F9"/>
    <w:multiLevelType w:val="multilevel"/>
    <w:tmpl w:val="B198A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3511A7"/>
    <w:multiLevelType w:val="multilevel"/>
    <w:tmpl w:val="D9D6A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984"/>
    <w:rsid w:val="003E2984"/>
    <w:rsid w:val="009D375E"/>
    <w:rsid w:val="00F51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E792DC-29E7-47B8-988C-62F9A3891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E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1E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426</Words>
  <Characters>2429</Characters>
  <Application>Microsoft Office Word</Application>
  <DocSecurity>0</DocSecurity>
  <Lines>20</Lines>
  <Paragraphs>5</Paragraphs>
  <ScaleCrop>false</ScaleCrop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2025-02-17T15:03:00Z</dcterms:created>
  <dcterms:modified xsi:type="dcterms:W3CDTF">2025-02-17T15:03:00Z</dcterms:modified>
</cp:coreProperties>
</file>