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  <w:bookmarkStart w:id="0" w:name="_gjdgxs" w:colFirst="0" w:colLast="0"/>
      <w:bookmarkEnd w:id="0"/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511B72">
      <w:pPr>
        <w:spacing w:after="0"/>
        <w:ind w:left="0" w:right="0" w:firstLine="0"/>
        <w:jc w:val="center"/>
        <w:rPr>
          <w:color w:val="auto"/>
        </w:rPr>
      </w:pPr>
      <w:r w:rsidRPr="000F09CB">
        <w:rPr>
          <w:color w:val="auto"/>
        </w:rPr>
        <w:t xml:space="preserve">МУНИЦИПАЛЬНОЕ КАЗЁННОЕ ОБЩЕОБРАЗОВАТЕЛЬНОЕ УЧРЕЖДЕНИЕ </w:t>
      </w:r>
    </w:p>
    <w:p w:rsidR="004155C1" w:rsidRPr="000F09CB" w:rsidRDefault="00511B72">
      <w:pPr>
        <w:spacing w:after="0"/>
        <w:ind w:left="0" w:right="0" w:firstLine="0"/>
        <w:jc w:val="center"/>
        <w:rPr>
          <w:color w:val="auto"/>
        </w:rPr>
      </w:pPr>
      <w:r w:rsidRPr="000F09CB">
        <w:rPr>
          <w:color w:val="auto"/>
        </w:rPr>
        <w:t>АЧИТСКОГО ГОРОДСКОГО ОКРУГА</w:t>
      </w:r>
      <w:r w:rsidRPr="000F09CB">
        <w:rPr>
          <w:color w:val="auto"/>
        </w:rPr>
        <w:br/>
        <w:t>«ВЕРХ - ТИСИНСКАЯ ОСНОВНАЯ ОБЩЕОБРАЗОВАТЕЛЬНАЯ ШКОЛА»</w:t>
      </w: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511B72">
      <w:pPr>
        <w:spacing w:after="0" w:line="240" w:lineRule="auto"/>
        <w:ind w:left="0" w:right="0" w:firstLine="0"/>
        <w:jc w:val="center"/>
        <w:rPr>
          <w:color w:val="auto"/>
        </w:rPr>
      </w:pPr>
      <w:r w:rsidRPr="000F09CB">
        <w:rPr>
          <w:color w:val="auto"/>
        </w:rPr>
        <w:t xml:space="preserve">                                                                                                               «УТВЕРЖДАЮ» </w:t>
      </w:r>
    </w:p>
    <w:p w:rsidR="004155C1" w:rsidRPr="000F09CB" w:rsidRDefault="00511B72">
      <w:pPr>
        <w:spacing w:after="0" w:line="240" w:lineRule="auto"/>
        <w:ind w:left="0" w:right="0" w:firstLine="0"/>
        <w:jc w:val="center"/>
        <w:rPr>
          <w:color w:val="auto"/>
        </w:rPr>
      </w:pPr>
      <w:r w:rsidRPr="000F09CB">
        <w:rPr>
          <w:color w:val="auto"/>
        </w:rPr>
        <w:t xml:space="preserve">                                                                                                  Директор МКОУ АГО</w:t>
      </w:r>
      <w:r w:rsidRPr="000F09CB">
        <w:rPr>
          <w:color w:val="auto"/>
        </w:rPr>
        <w:br/>
        <w:t xml:space="preserve">                                                                                                       «Верх – </w:t>
      </w:r>
      <w:proofErr w:type="spellStart"/>
      <w:r w:rsidRPr="000F09CB">
        <w:rPr>
          <w:color w:val="auto"/>
        </w:rPr>
        <w:t>Тисинская</w:t>
      </w:r>
      <w:proofErr w:type="spellEnd"/>
      <w:r w:rsidRPr="000F09CB">
        <w:rPr>
          <w:color w:val="auto"/>
        </w:rPr>
        <w:t xml:space="preserve"> ООШ» </w:t>
      </w:r>
    </w:p>
    <w:p w:rsidR="004155C1" w:rsidRPr="000F09CB" w:rsidRDefault="00511B72">
      <w:pPr>
        <w:spacing w:after="0"/>
        <w:ind w:left="0" w:right="0" w:firstLine="0"/>
        <w:jc w:val="right"/>
        <w:rPr>
          <w:color w:val="auto"/>
        </w:rPr>
      </w:pPr>
      <w:r w:rsidRPr="000F09CB">
        <w:rPr>
          <w:color w:val="auto"/>
        </w:rPr>
        <w:t xml:space="preserve">     Н.И. Борисова</w:t>
      </w:r>
    </w:p>
    <w:p w:rsidR="004155C1" w:rsidRPr="000F09CB" w:rsidRDefault="00511B72">
      <w:pPr>
        <w:spacing w:after="0"/>
        <w:ind w:left="0" w:right="0" w:firstLine="0"/>
        <w:jc w:val="right"/>
        <w:rPr>
          <w:color w:val="auto"/>
        </w:rPr>
      </w:pPr>
      <w:r w:rsidRPr="000F09CB">
        <w:rPr>
          <w:color w:val="auto"/>
        </w:rPr>
        <w:t xml:space="preserve">    «10» </w:t>
      </w:r>
      <w:proofErr w:type="gramStart"/>
      <w:r w:rsidRPr="000F09CB">
        <w:rPr>
          <w:color w:val="auto"/>
        </w:rPr>
        <w:t>марта  2017</w:t>
      </w:r>
      <w:proofErr w:type="gramEnd"/>
      <w:r w:rsidRPr="000F09CB">
        <w:rPr>
          <w:color w:val="auto"/>
        </w:rPr>
        <w:t xml:space="preserve"> г. </w:t>
      </w:r>
    </w:p>
    <w:p w:rsidR="004155C1" w:rsidRPr="000F09CB" w:rsidRDefault="00511B72">
      <w:pPr>
        <w:spacing w:after="0"/>
        <w:ind w:left="0" w:right="0" w:firstLine="0"/>
        <w:jc w:val="center"/>
        <w:rPr>
          <w:color w:val="auto"/>
        </w:rPr>
      </w:pPr>
      <w:r w:rsidRPr="000F09CB">
        <w:rPr>
          <w:color w:val="auto"/>
        </w:rPr>
        <w:t xml:space="preserve">                                                                                                      приказ № 29</w:t>
      </w:r>
    </w:p>
    <w:p w:rsidR="004155C1" w:rsidRPr="000F09CB" w:rsidRDefault="004155C1">
      <w:pPr>
        <w:spacing w:after="0"/>
        <w:ind w:left="0" w:right="0" w:firstLine="0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511B72">
      <w:pPr>
        <w:spacing w:after="0" w:line="240" w:lineRule="auto"/>
        <w:ind w:left="0" w:right="0" w:firstLine="0"/>
        <w:jc w:val="center"/>
        <w:rPr>
          <w:b/>
          <w:color w:val="auto"/>
        </w:rPr>
      </w:pPr>
      <w:r w:rsidRPr="000F09CB">
        <w:rPr>
          <w:b/>
          <w:color w:val="auto"/>
        </w:rPr>
        <w:t xml:space="preserve">  ПРОГРАММА УПРАВЛЕНЧЕСКОЙ ДЕЯТЕЛЬНОСТИ</w:t>
      </w:r>
    </w:p>
    <w:p w:rsidR="004155C1" w:rsidRPr="000F09CB" w:rsidRDefault="004155C1">
      <w:pPr>
        <w:spacing w:after="0" w:line="240" w:lineRule="auto"/>
        <w:ind w:left="0" w:right="0" w:firstLine="0"/>
        <w:jc w:val="center"/>
        <w:rPr>
          <w:b/>
          <w:color w:val="auto"/>
        </w:rPr>
      </w:pPr>
    </w:p>
    <w:p w:rsidR="004155C1" w:rsidRPr="000F09CB" w:rsidRDefault="00511B72">
      <w:pPr>
        <w:spacing w:after="0" w:line="240" w:lineRule="auto"/>
        <w:ind w:left="0" w:right="0" w:firstLine="0"/>
        <w:jc w:val="center"/>
        <w:rPr>
          <w:b/>
          <w:color w:val="auto"/>
        </w:rPr>
      </w:pPr>
      <w:r w:rsidRPr="000F09CB">
        <w:rPr>
          <w:b/>
          <w:color w:val="auto"/>
        </w:rPr>
        <w:t>ПО ПОВЫШЕНИЮ КАЧЕСТВА ОБРАЗОВАНИЯ</w:t>
      </w:r>
    </w:p>
    <w:p w:rsidR="004155C1" w:rsidRPr="000F09CB" w:rsidRDefault="004155C1">
      <w:pPr>
        <w:spacing w:after="0" w:line="240" w:lineRule="auto"/>
        <w:ind w:left="0" w:right="0" w:firstLine="0"/>
        <w:jc w:val="center"/>
        <w:rPr>
          <w:b/>
          <w:color w:val="auto"/>
        </w:rPr>
      </w:pPr>
    </w:p>
    <w:p w:rsidR="004155C1" w:rsidRPr="000F09CB" w:rsidRDefault="00511B72">
      <w:pPr>
        <w:tabs>
          <w:tab w:val="left" w:pos="3495"/>
        </w:tabs>
        <w:spacing w:after="0"/>
        <w:ind w:left="0" w:right="0" w:firstLine="0"/>
        <w:jc w:val="center"/>
        <w:rPr>
          <w:b/>
          <w:color w:val="auto"/>
        </w:rPr>
      </w:pPr>
      <w:r w:rsidRPr="000F09CB">
        <w:rPr>
          <w:b/>
          <w:color w:val="auto"/>
        </w:rPr>
        <w:t xml:space="preserve">на 2017 – </w:t>
      </w:r>
      <w:proofErr w:type="gramStart"/>
      <w:r w:rsidRPr="000F09CB">
        <w:rPr>
          <w:b/>
          <w:color w:val="auto"/>
        </w:rPr>
        <w:t xml:space="preserve">2020  </w:t>
      </w:r>
      <w:proofErr w:type="spellStart"/>
      <w:r w:rsidRPr="000F09CB">
        <w:rPr>
          <w:b/>
          <w:color w:val="auto"/>
        </w:rPr>
        <w:t>гг</w:t>
      </w:r>
      <w:proofErr w:type="spellEnd"/>
      <w:proofErr w:type="gramEnd"/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4155C1">
      <w:pPr>
        <w:spacing w:after="0"/>
        <w:ind w:left="0" w:right="0" w:firstLine="0"/>
        <w:rPr>
          <w:b/>
          <w:color w:val="auto"/>
        </w:rPr>
      </w:pPr>
    </w:p>
    <w:p w:rsidR="004155C1" w:rsidRPr="000F09CB" w:rsidRDefault="00511B72">
      <w:pPr>
        <w:spacing w:after="0"/>
        <w:ind w:left="0" w:right="0" w:firstLine="0"/>
        <w:rPr>
          <w:b/>
          <w:color w:val="auto"/>
        </w:rPr>
      </w:pPr>
      <w:r w:rsidRPr="000F09CB">
        <w:rPr>
          <w:b/>
          <w:color w:val="auto"/>
        </w:rPr>
        <w:t xml:space="preserve">Паспорт Программы.  </w:t>
      </w: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i/>
          <w:color w:val="auto"/>
        </w:rPr>
      </w:pPr>
    </w:p>
    <w:tbl>
      <w:tblPr>
        <w:tblStyle w:val="a5"/>
        <w:tblpPr w:leftFromText="180" w:rightFromText="180" w:vertAnchor="text" w:tblpX="562" w:tblpY="1"/>
        <w:tblOverlap w:val="never"/>
        <w:tblW w:w="139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94"/>
        <w:gridCol w:w="10898"/>
      </w:tblGrid>
      <w:tr w:rsidR="000F09CB" w:rsidRPr="000F09CB" w:rsidTr="000F09CB">
        <w:trPr>
          <w:trHeight w:val="7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Программа (далее – Программа) </w:t>
            </w:r>
          </w:p>
        </w:tc>
      </w:tr>
      <w:tr w:rsidR="000F09CB" w:rsidRPr="000F09CB" w:rsidTr="000F09CB">
        <w:trPr>
          <w:trHeight w:val="7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Основание разработки – актуальность для школы  </w:t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МКОУ АГО «Верх –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Тисинская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основная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общеобразовательная  школа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4155C1" w:rsidRPr="000F09CB" w:rsidRDefault="00511B72" w:rsidP="000F09CB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2016 – 2017 учебном году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обучается  41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ученик  из д. Верх- Тиса,      д. Русские Карши, д. Давыдкова,  д.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Кочкильда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(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Осуществляется  подвоз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).</w:t>
            </w:r>
          </w:p>
          <w:p w:rsidR="004155C1" w:rsidRPr="000F09CB" w:rsidRDefault="00511B72" w:rsidP="000F09CB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Качество образования зависит от возможности социума предоставить ребёнку спектр образовательных услуг. Инфраструктура деревни включает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Верхтисинское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территориальное управление, МДОУ АГО «Улыбка» филиал «Солнышко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»,  ООО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Верхтисинское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», сельский дом культуры, сельская библиотека, ФАП.</w:t>
            </w:r>
          </w:p>
          <w:p w:rsidR="004155C1" w:rsidRPr="000F09CB" w:rsidRDefault="00511B72" w:rsidP="000F09CB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Аналитические  данные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итоговой аттестации за три последних года показывают стабильную динамику результатов сдачи ОГЭ.</w:t>
            </w:r>
          </w:p>
          <w:p w:rsidR="004155C1" w:rsidRPr="000F09CB" w:rsidRDefault="00511B72" w:rsidP="000F09CB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 выпускников наблюдается низкий уровень самоорганизации и адекватной самооценки.</w:t>
            </w:r>
          </w:p>
          <w:p w:rsidR="004155C1" w:rsidRPr="000F09CB" w:rsidRDefault="00511B72" w:rsidP="000F09CB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Педагогические работники в основном имеют соответствие занимаемой должности 54% педагогов, 40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  первую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квалификационную категорию, 6% н/а.  В школе существует необходимость в повышении уровня квалификации педагогов, профессиональной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мобильности  педагогических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работников.</w:t>
            </w:r>
          </w:p>
          <w:p w:rsidR="004155C1" w:rsidRPr="000F09CB" w:rsidRDefault="00511B72" w:rsidP="000F09CB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Родители (законные представители) как участники образовательного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процесса  имеют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низкую  мотивацию  сопровождения  своего ребёнка.   81 % родителей имеют начальное и среднее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профессиональное  образование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155C1" w:rsidRPr="000F09CB" w:rsidRDefault="00511B72" w:rsidP="000F09CB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Наличие социального партнёрства недостаточно для прохождения социальных и профессиональных проб в рамках основного и дополнительного образования.</w:t>
            </w:r>
          </w:p>
          <w:p w:rsidR="004155C1" w:rsidRPr="000F09CB" w:rsidRDefault="00511B72" w:rsidP="000F09CB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Из вышесказанного следует, что школа работает в неблагоприятных  социальных условиях, что вызывает необходимость в разработке Программы управленческой деятельности по повышению качества образования .</w:t>
            </w:r>
          </w:p>
        </w:tc>
      </w:tr>
      <w:tr w:rsidR="000F09CB" w:rsidRPr="000F09CB" w:rsidTr="000F09CB">
        <w:trPr>
          <w:trHeight w:val="7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Заказчики  </w:t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Обучающиеся, родители (законные представители), педагогические работники, органы управления образованием</w:t>
            </w:r>
          </w:p>
        </w:tc>
      </w:tr>
      <w:tr w:rsidR="000F09CB" w:rsidRPr="000F09CB" w:rsidTr="000F09CB">
        <w:trPr>
          <w:trHeight w:val="7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Основные разработчики  </w:t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Администрация МКОУ АГО «Верх –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Тисинская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ООШ»:</w:t>
            </w:r>
          </w:p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Борисова Нина Ивановна, директор;</w:t>
            </w:r>
          </w:p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Осипова Любовь Витальевна, заместитель директора по учебно-воспитательной работе;</w:t>
            </w:r>
          </w:p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Торгашова Вера Игоревна, заместитель директора по учебно-воспитательной работе;</w:t>
            </w:r>
          </w:p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Мезенцева Надежда Сергеевна, педагог - организатор.</w:t>
            </w:r>
          </w:p>
        </w:tc>
      </w:tr>
      <w:tr w:rsidR="000F09CB" w:rsidRPr="000F09CB" w:rsidTr="000F09CB">
        <w:trPr>
          <w:trHeight w:val="7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4155C1" w:rsidP="000F09CB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4155C1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 w:rsidTr="000F09CB">
        <w:trPr>
          <w:trHeight w:val="7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Научно-методические основы </w:t>
            </w:r>
          </w:p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разработки Программы</w:t>
            </w:r>
          </w:p>
          <w:p w:rsidR="004155C1" w:rsidRPr="000F09CB" w:rsidRDefault="004155C1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4155C1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511B72" w:rsidP="000F09CB">
            <w:pPr>
              <w:numPr>
                <w:ilvl w:val="0"/>
                <w:numId w:val="11"/>
              </w:numPr>
              <w:spacing w:line="259" w:lineRule="auto"/>
              <w:ind w:left="0" w:right="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Федеральный закон «Об образовании в Российской Федерации» № 273-ФЗ от 29.12.2012 г.</w:t>
            </w:r>
          </w:p>
          <w:p w:rsidR="004155C1" w:rsidRPr="000F09CB" w:rsidRDefault="00511B72" w:rsidP="000F09CB">
            <w:pPr>
              <w:numPr>
                <w:ilvl w:val="0"/>
                <w:numId w:val="11"/>
              </w:numPr>
              <w:spacing w:line="259" w:lineRule="auto"/>
              <w:ind w:left="0" w:right="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Указ Президента РФ от 07.05.2012 г. № 599 «О мерах по реализации государственной политики в области образования и науки».</w:t>
            </w:r>
          </w:p>
          <w:p w:rsidR="004155C1" w:rsidRPr="000F09CB" w:rsidRDefault="00511B72" w:rsidP="000F09CB">
            <w:pPr>
              <w:numPr>
                <w:ilvl w:val="0"/>
                <w:numId w:val="11"/>
              </w:numPr>
              <w:spacing w:line="259" w:lineRule="auto"/>
              <w:ind w:left="0" w:right="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Государственная программа РФ «Развитие образования» на 2013-2020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г.г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155C1" w:rsidRPr="000F09CB" w:rsidRDefault="00511B72" w:rsidP="000F09CB">
            <w:pPr>
              <w:numPr>
                <w:ilvl w:val="0"/>
                <w:numId w:val="11"/>
              </w:numPr>
              <w:spacing w:line="259" w:lineRule="auto"/>
              <w:ind w:left="0" w:right="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Концепция долгосрочного социально-экономического развития РФ до 2020 г.</w:t>
            </w:r>
          </w:p>
          <w:p w:rsidR="004155C1" w:rsidRPr="000F09CB" w:rsidRDefault="00511B72" w:rsidP="000F09CB">
            <w:pPr>
              <w:numPr>
                <w:ilvl w:val="0"/>
                <w:numId w:val="11"/>
              </w:numPr>
              <w:spacing w:line="259" w:lineRule="auto"/>
              <w:ind w:left="0" w:right="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Концепция духовно-нравственного развития и воспитания личности гражданина России в сфере общего образования.</w:t>
            </w:r>
          </w:p>
          <w:p w:rsidR="004155C1" w:rsidRPr="000F09CB" w:rsidRDefault="00511B72" w:rsidP="000F09CB">
            <w:pPr>
              <w:numPr>
                <w:ilvl w:val="0"/>
                <w:numId w:val="11"/>
              </w:numPr>
              <w:spacing w:line="259" w:lineRule="auto"/>
              <w:ind w:left="0" w:right="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Стратегия развития воспитания в РФ на период до 2025 г. (утверждена в 2015 г.).</w:t>
            </w:r>
          </w:p>
          <w:p w:rsidR="004155C1" w:rsidRPr="000F09CB" w:rsidRDefault="00511B72" w:rsidP="000F09CB">
            <w:pPr>
              <w:numPr>
                <w:ilvl w:val="0"/>
                <w:numId w:val="11"/>
              </w:numPr>
              <w:spacing w:line="259" w:lineRule="auto"/>
              <w:ind w:left="0" w:right="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Концепция развития дополнительного образования детей (утверждена в 2014 г.)</w:t>
            </w:r>
          </w:p>
          <w:p w:rsidR="004155C1" w:rsidRPr="000F09CB" w:rsidRDefault="00511B72" w:rsidP="000F09CB">
            <w:pPr>
              <w:numPr>
                <w:ilvl w:val="0"/>
                <w:numId w:val="11"/>
              </w:numPr>
              <w:spacing w:line="259" w:lineRule="auto"/>
              <w:ind w:left="0" w:right="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Федеральная целевая программа развития образования на 2016-2020 годы, утвержденная постановлением Правительства РФ от 23 мая 2015 года № 497.</w:t>
            </w:r>
          </w:p>
          <w:p w:rsidR="004155C1" w:rsidRPr="000F09CB" w:rsidRDefault="00511B72" w:rsidP="000F09CB">
            <w:pPr>
              <w:numPr>
                <w:ilvl w:val="0"/>
                <w:numId w:val="11"/>
              </w:numPr>
              <w:spacing w:line="259" w:lineRule="auto"/>
              <w:ind w:left="0" w:right="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Областная целевая программа «Развитие системы образования в Свердловской области до 2020 года».</w:t>
            </w:r>
          </w:p>
          <w:p w:rsidR="004155C1" w:rsidRPr="000F09CB" w:rsidRDefault="00511B72" w:rsidP="000F09CB">
            <w:pPr>
              <w:numPr>
                <w:ilvl w:val="0"/>
                <w:numId w:val="12"/>
              </w:numPr>
              <w:ind w:left="0" w:right="0" w:hanging="357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Устав ОУ;</w:t>
            </w:r>
          </w:p>
          <w:p w:rsidR="004155C1" w:rsidRPr="000F09CB" w:rsidRDefault="00511B72" w:rsidP="000F09CB">
            <w:pPr>
              <w:numPr>
                <w:ilvl w:val="0"/>
                <w:numId w:val="12"/>
              </w:numPr>
              <w:ind w:left="0" w:right="0" w:hanging="357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Локальные акты школы.</w:t>
            </w:r>
          </w:p>
          <w:p w:rsidR="004155C1" w:rsidRPr="000F09CB" w:rsidRDefault="00511B72" w:rsidP="000F09CB">
            <w:pPr>
              <w:numPr>
                <w:ilvl w:val="0"/>
                <w:numId w:val="12"/>
              </w:numPr>
              <w:ind w:left="0" w:right="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Санитарно-эпидемиологические требования к условиям и организации обучения в общеобразовательных учреждениях /Санитарно-эпидемиологические правила и нормативы СанПиН 2.4.2. 2821 – 10 / Постановление Главного государственного санитарного врача РФ от 29 декабря 2010 г. N 189.</w:t>
            </w:r>
          </w:p>
          <w:p w:rsidR="004155C1" w:rsidRPr="000F09CB" w:rsidRDefault="004155C1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 w:rsidTr="000F09CB">
        <w:trPr>
          <w:trHeight w:val="7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МИССИЯ</w:t>
            </w:r>
          </w:p>
          <w:p w:rsidR="004155C1" w:rsidRPr="000F09CB" w:rsidRDefault="004155C1" w:rsidP="000F09CB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Создание необходимых условий для развития личности ребенка с целью его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социализации  для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жизни в современном обществе.</w:t>
            </w:r>
          </w:p>
          <w:p w:rsidR="004155C1" w:rsidRPr="000F09CB" w:rsidRDefault="004155C1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 w:rsidTr="000F09CB">
        <w:trPr>
          <w:trHeight w:val="7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Цели и задачи  </w:t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Цель: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обеспечить постоянное повышение качества образования обучающихся на основе ФГОС</w:t>
            </w:r>
          </w:p>
          <w:p w:rsidR="004155C1" w:rsidRPr="000F09CB" w:rsidRDefault="00511B72" w:rsidP="000F09CB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Задачи:</w:t>
            </w:r>
          </w:p>
          <w:p w:rsidR="004155C1" w:rsidRPr="000F09CB" w:rsidRDefault="00511B72" w:rsidP="000F09CB">
            <w:pPr>
              <w:tabs>
                <w:tab w:val="left" w:pos="616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Создание условий для повышения качества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образования  и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образовательных результатов в школе.</w:t>
            </w:r>
          </w:p>
          <w:p w:rsidR="004155C1" w:rsidRPr="000F09CB" w:rsidRDefault="00511B72" w:rsidP="000F09CB">
            <w:pPr>
              <w:tabs>
                <w:tab w:val="left" w:pos="616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2.Повышение мотивации обучения, саморазвития, самостоятельности для самоопределения</w:t>
            </w:r>
          </w:p>
          <w:p w:rsidR="004155C1" w:rsidRPr="000F09CB" w:rsidRDefault="00511B72" w:rsidP="000F09CB">
            <w:pPr>
              <w:tabs>
                <w:tab w:val="left" w:pos="616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Подготовить нормативно-методические документы для обеспечения мониторинга качества образования в образовательном учреждении.</w:t>
            </w:r>
          </w:p>
          <w:p w:rsidR="004155C1" w:rsidRPr="000F09CB" w:rsidRDefault="00511B72" w:rsidP="000F09CB">
            <w:pPr>
              <w:tabs>
                <w:tab w:val="left" w:pos="616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4.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становление партнерских отношений с семьей каждого обучающегося</w:t>
            </w:r>
          </w:p>
        </w:tc>
      </w:tr>
      <w:tr w:rsidR="000F09CB" w:rsidRPr="000F09CB" w:rsidTr="000F09CB">
        <w:trPr>
          <w:trHeight w:val="142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Ожидаемые конечные результаты реализации </w:t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В системе управления: 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в школе будет действовать Программа управленческой деятельности по повышению качества образования; 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нормативно-правовая база школы будет соответствовать требованиям ФЗ-273, ФГОС НОО и ФГОС ООО; 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- система мониторинга станет неотъемлемой основой управления качеством образования школы.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В обновлении инфраструктуры: 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инфраструктура и организация образовательного процесса школы будет максимально возможно соответствовать требованиям ФЗ-273, СанПиНов и другим нормативно-правовым актам, регламентирующим организацию образовательного процесса; 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все учебные кабинеты будут максимально возможно оснащены в соответствии с требованиями ФГОС общего образования; 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>В совершенствовании профессионального мастерства педагогического коллектива: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- 100 %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и ОВЗ) и инновационным технологиям;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не менее 25 % педагогов будут иметь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т.д.):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- 100% педагогов используют современные образовательные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технологии(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смысловое чтение, проектная, учебно-исследовательская технология, информационно-коммуникационные технологии);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- 100% педагогов участвуют в повышении квалификации через обучающие сообщества педагогов.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>В организации образовательного процесса:</w:t>
            </w:r>
          </w:p>
          <w:p w:rsidR="004155C1" w:rsidRPr="000F09CB" w:rsidRDefault="00511B72" w:rsidP="000F09CB">
            <w:pPr>
              <w:numPr>
                <w:ilvl w:val="0"/>
                <w:numId w:val="3"/>
              </w:numPr>
              <w:ind w:right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уровень мотивации обучающихся;</w:t>
            </w:r>
          </w:p>
          <w:p w:rsidR="004155C1" w:rsidRPr="000F09CB" w:rsidRDefault="00511B72" w:rsidP="000F09CB">
            <w:pPr>
              <w:numPr>
                <w:ilvl w:val="0"/>
                <w:numId w:val="3"/>
              </w:numPr>
              <w:ind w:right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уровень самоопределения в каких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сферах(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личностных , профессиональных…)</w:t>
            </w:r>
          </w:p>
          <w:p w:rsidR="004155C1" w:rsidRPr="000F09CB" w:rsidRDefault="00511B72" w:rsidP="000F09CB">
            <w:pPr>
              <w:numPr>
                <w:ilvl w:val="0"/>
                <w:numId w:val="3"/>
              </w:numPr>
              <w:ind w:right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уровень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метапредметных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результатов(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читательские умения, информационные умения)</w:t>
            </w:r>
          </w:p>
          <w:p w:rsidR="004155C1" w:rsidRPr="000F09CB" w:rsidRDefault="00511B72" w:rsidP="000F09CB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- 100% успеваемость обучающихся; </w:t>
            </w:r>
          </w:p>
          <w:p w:rsidR="004155C1" w:rsidRPr="000F09CB" w:rsidRDefault="00511B72" w:rsidP="000F09CB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100% доступность качественного образования для всех обучающихся; 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  100% школьников будет обучаться по программам по выбору в соответствии с личностными склонностями и интересами (внеурочная деятельность);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- 100 % школьников будет получать образование с использованием информационно-коммуникационных технологий;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не менее 90 % школьников будет обучаться в системе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внутришкольного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дополнительного образования;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не менее 100 % учащихся школы будет включено в исследовательскую и проектную деятельность;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-уровень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сформированности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УУД и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метапредметных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результатов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>В расширении партнерских отношений: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не менее 5 партнеров социума (учреждений, организаций, физических лиц) будет участниками реализации общеобразовательных и дополнительных программ школы.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u w:val="single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>В формировании системы мониторинга</w:t>
            </w:r>
          </w:p>
          <w:p w:rsidR="004155C1" w:rsidRPr="000F09CB" w:rsidRDefault="00511B72" w:rsidP="000F09CB">
            <w:pPr>
              <w:tabs>
                <w:tab w:val="left" w:pos="3495"/>
              </w:tabs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Обеспечивается систематизация проведения в школе контрольно-оценочных процедур, мониторинговых, социологических и статистических исследований по вопросам качества образования.</w:t>
            </w:r>
          </w:p>
          <w:p w:rsidR="004155C1" w:rsidRPr="000F09CB" w:rsidRDefault="004155C1" w:rsidP="000F09CB">
            <w:pPr>
              <w:tabs>
                <w:tab w:val="left" w:pos="3495"/>
              </w:tabs>
              <w:ind w:left="0" w:right="0" w:firstLine="19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u w:val="single"/>
              </w:rPr>
            </w:pPr>
          </w:p>
        </w:tc>
      </w:tr>
      <w:tr w:rsidR="000F09CB" w:rsidRPr="000F09CB" w:rsidTr="000F09CB">
        <w:trPr>
          <w:trHeight w:val="142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Сроки реализации Программы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2017 – 2020гг.</w:t>
            </w:r>
          </w:p>
          <w:p w:rsidR="004155C1" w:rsidRPr="000F09CB" w:rsidRDefault="00511B72" w:rsidP="000F09CB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1. Первый этап (январь – август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2017 )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- Аналитико-диагностический. </w:t>
            </w:r>
          </w:p>
          <w:p w:rsidR="004155C1" w:rsidRPr="000F09CB" w:rsidRDefault="00511B72" w:rsidP="000F09CB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Цель</w:t>
            </w: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: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аналитической и диагностической работы, разработка текста и утверждение программы. </w:t>
            </w:r>
          </w:p>
          <w:p w:rsidR="004155C1" w:rsidRPr="000F09CB" w:rsidRDefault="00511B72" w:rsidP="000F09CB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2. Второй этап (сентябрь 2017 – август 2018) - Экспериментально-внедренческий </w:t>
            </w:r>
          </w:p>
          <w:p w:rsidR="004155C1" w:rsidRPr="000F09CB" w:rsidRDefault="00511B72" w:rsidP="000F09CB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Цель: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реализация Программы </w:t>
            </w:r>
          </w:p>
          <w:p w:rsidR="004155C1" w:rsidRPr="000F09CB" w:rsidRDefault="00511B72" w:rsidP="000F09CB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3. Третий этап (сентябрь 2018 – декабрь 2019) - Этап промежуточного </w:t>
            </w:r>
          </w:p>
          <w:p w:rsidR="004155C1" w:rsidRPr="000F09CB" w:rsidRDefault="00511B72" w:rsidP="000F09CB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Цель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: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отслеживание и корректировка результатов реализации Программы, апробация и экспертная оценка информационного обеспечения образовательного процесса.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:rsidR="004155C1" w:rsidRPr="000F09CB" w:rsidRDefault="00511B72" w:rsidP="000F09CB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Четвертый этап (2020) - Этап полной реализации и планирования новой программы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4155C1" w:rsidRPr="000F09CB" w:rsidRDefault="00511B72" w:rsidP="000F09CB">
            <w:pPr>
              <w:pStyle w:val="1"/>
              <w:ind w:left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u w:val="none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lastRenderedPageBreak/>
              <w:t>Цель:</w:t>
            </w:r>
            <w:r w:rsidRPr="000F09CB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8"/>
                <w:szCs w:val="28"/>
                <w:u w:val="none"/>
              </w:rPr>
              <w:t xml:space="preserve"> </w:t>
            </w:r>
            <w:r w:rsidRPr="000F09C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u w:val="none"/>
              </w:rPr>
              <w:t xml:space="preserve">подведение итогов реализации Программы распространение опыта работы, разработка нового стратегического плана развития школы </w:t>
            </w:r>
          </w:p>
          <w:p w:rsidR="004155C1" w:rsidRPr="000F09CB" w:rsidRDefault="004155C1" w:rsidP="000F09CB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 w:rsidTr="000F09CB">
        <w:trPr>
          <w:trHeight w:val="142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Ответственные лица, контакты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Борисова Нина Ивановна – директор</w:t>
            </w:r>
          </w:p>
          <w:p w:rsidR="004155C1" w:rsidRPr="000F09CB" w:rsidRDefault="00511B72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834391 73421</w:t>
            </w:r>
          </w:p>
          <w:p w:rsidR="004155C1" w:rsidRPr="000F09CB" w:rsidRDefault="004155C1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155C1" w:rsidRPr="000F09CB" w:rsidRDefault="000F09CB">
      <w:pPr>
        <w:pStyle w:val="1"/>
        <w:ind w:left="0"/>
        <w:rPr>
          <w:color w:val="auto"/>
          <w:sz w:val="28"/>
          <w:szCs w:val="28"/>
        </w:rPr>
      </w:pPr>
      <w:bookmarkStart w:id="1" w:name="_30j0zll" w:colFirst="0" w:colLast="0"/>
      <w:bookmarkEnd w:id="1"/>
      <w:r>
        <w:rPr>
          <w:color w:val="auto"/>
          <w:sz w:val="28"/>
          <w:szCs w:val="28"/>
        </w:rPr>
        <w:br w:type="textWrapping" w:clear="all"/>
      </w:r>
    </w:p>
    <w:p w:rsidR="004155C1" w:rsidRPr="000F09CB" w:rsidRDefault="004155C1">
      <w:pPr>
        <w:ind w:left="0" w:firstLine="0"/>
        <w:rPr>
          <w:color w:val="auto"/>
        </w:rPr>
      </w:pPr>
    </w:p>
    <w:p w:rsidR="004155C1" w:rsidRPr="000F09CB" w:rsidRDefault="00511B72">
      <w:pPr>
        <w:pStyle w:val="1"/>
        <w:ind w:left="0"/>
        <w:rPr>
          <w:color w:val="auto"/>
          <w:sz w:val="28"/>
          <w:szCs w:val="28"/>
        </w:rPr>
      </w:pPr>
      <w:r w:rsidRPr="000F09CB">
        <w:rPr>
          <w:color w:val="auto"/>
          <w:sz w:val="28"/>
          <w:szCs w:val="28"/>
        </w:rPr>
        <w:t xml:space="preserve">Анализ </w:t>
      </w:r>
    </w:p>
    <w:p w:rsidR="004155C1" w:rsidRPr="000F09CB" w:rsidRDefault="00511B72">
      <w:pPr>
        <w:pStyle w:val="2"/>
        <w:tabs>
          <w:tab w:val="left" w:pos="426"/>
        </w:tabs>
        <w:spacing w:after="0"/>
        <w:ind w:left="0" w:hanging="426"/>
        <w:rPr>
          <w:color w:val="auto"/>
        </w:rPr>
      </w:pPr>
      <w:bookmarkStart w:id="2" w:name="_1fob9te" w:colFirst="0" w:colLast="0"/>
      <w:bookmarkEnd w:id="2"/>
      <w:r w:rsidRPr="000F09CB">
        <w:rPr>
          <w:color w:val="auto"/>
        </w:rPr>
        <w:tab/>
        <w:t>Анализ школьной документации и сбор информации по основным показателям качества школьных процессов</w:t>
      </w:r>
    </w:p>
    <w:p w:rsidR="004155C1" w:rsidRPr="000F09CB" w:rsidRDefault="004155C1">
      <w:pPr>
        <w:pStyle w:val="2"/>
        <w:spacing w:after="0"/>
        <w:ind w:left="0"/>
        <w:rPr>
          <w:color w:val="auto"/>
        </w:rPr>
      </w:pPr>
    </w:p>
    <w:p w:rsidR="004155C1" w:rsidRPr="000F09CB" w:rsidRDefault="00511B72">
      <w:pPr>
        <w:spacing w:after="0"/>
        <w:ind w:left="0" w:right="0" w:firstLine="0"/>
        <w:rPr>
          <w:color w:val="auto"/>
        </w:rPr>
      </w:pPr>
      <w:r w:rsidRPr="000F09CB">
        <w:rPr>
          <w:color w:val="auto"/>
        </w:rPr>
        <w:t xml:space="preserve">Блок 1. Результаты </w:t>
      </w:r>
    </w:p>
    <w:p w:rsidR="004155C1" w:rsidRPr="000F09CB" w:rsidRDefault="00511B72">
      <w:pPr>
        <w:spacing w:after="0"/>
        <w:ind w:left="0" w:right="0" w:firstLine="0"/>
        <w:rPr>
          <w:color w:val="auto"/>
        </w:rPr>
      </w:pPr>
      <w:r w:rsidRPr="000F09CB">
        <w:rPr>
          <w:color w:val="auto"/>
        </w:rPr>
        <w:t xml:space="preserve">В целом по школе </w:t>
      </w: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tbl>
      <w:tblPr>
        <w:tblStyle w:val="a6"/>
        <w:tblpPr w:leftFromText="180" w:rightFromText="180" w:vertAnchor="text" w:tblpX="392" w:tblpY="1"/>
        <w:tblOverlap w:val="never"/>
        <w:tblW w:w="141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99"/>
        <w:gridCol w:w="1986"/>
        <w:gridCol w:w="1826"/>
        <w:gridCol w:w="1784"/>
        <w:gridCol w:w="1743"/>
        <w:gridCol w:w="1743"/>
      </w:tblGrid>
      <w:tr w:rsidR="000F09CB" w:rsidRPr="000F09CB" w:rsidTr="000F09CB">
        <w:trPr>
          <w:trHeight w:val="279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Показатель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2014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2015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2016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2017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i/>
                <w:color w:val="auto"/>
              </w:rPr>
            </w:pPr>
            <w:r w:rsidRPr="000F09CB">
              <w:rPr>
                <w:i/>
                <w:color w:val="auto"/>
              </w:rPr>
              <w:t>2018</w:t>
            </w:r>
          </w:p>
        </w:tc>
      </w:tr>
      <w:tr w:rsidR="000F09CB" w:rsidRPr="000F09CB" w:rsidTr="000F09CB">
        <w:trPr>
          <w:trHeight w:val="418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Средний балл ОГЭ по русск. языку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22,5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26,2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33,5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28,3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i/>
                <w:color w:val="auto"/>
              </w:rPr>
            </w:pPr>
          </w:p>
        </w:tc>
      </w:tr>
      <w:tr w:rsidR="000F09CB" w:rsidRPr="000F09CB" w:rsidTr="000F09CB">
        <w:trPr>
          <w:trHeight w:val="418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Средний балл ОГЭ по математике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13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11,1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15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13,4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i/>
                <w:color w:val="auto"/>
              </w:rPr>
            </w:pPr>
          </w:p>
        </w:tc>
      </w:tr>
      <w:tr w:rsidR="000F09CB" w:rsidRPr="000F09CB" w:rsidTr="000F09CB">
        <w:trPr>
          <w:trHeight w:val="219"/>
        </w:trPr>
        <w:tc>
          <w:tcPr>
            <w:tcW w:w="5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 экзаменов, сданных по выбору 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-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-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О - 23,2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i/>
                <w:color w:val="auto"/>
              </w:rPr>
            </w:pPr>
            <w:r w:rsidRPr="000F09CB">
              <w:rPr>
                <w:i/>
                <w:color w:val="auto"/>
              </w:rPr>
              <w:t>0 -25,5</w:t>
            </w:r>
          </w:p>
        </w:tc>
      </w:tr>
      <w:tr w:rsidR="000F09CB" w:rsidRPr="000F09CB" w:rsidTr="000F09CB">
        <w:trPr>
          <w:trHeight w:val="219"/>
        </w:trPr>
        <w:tc>
          <w:tcPr>
            <w:tcW w:w="50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lastRenderedPageBreak/>
              <w:t>Б -18,0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center"/>
              <w:rPr>
                <w:i/>
                <w:color w:val="auto"/>
              </w:rPr>
            </w:pPr>
          </w:p>
        </w:tc>
      </w:tr>
      <w:tr w:rsidR="000F09CB" w:rsidRPr="000F09CB" w:rsidTr="000F09CB">
        <w:trPr>
          <w:trHeight w:val="219"/>
        </w:trPr>
        <w:tc>
          <w:tcPr>
            <w:tcW w:w="50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Г -30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1D" w:rsidRPr="000F09CB" w:rsidRDefault="00AA391D" w:rsidP="000F09CB">
            <w:pPr>
              <w:spacing w:line="259" w:lineRule="auto"/>
              <w:ind w:left="0" w:right="0" w:firstLine="0"/>
              <w:jc w:val="left"/>
              <w:rPr>
                <w:i/>
                <w:color w:val="auto"/>
              </w:rPr>
            </w:pPr>
          </w:p>
        </w:tc>
      </w:tr>
    </w:tbl>
    <w:p w:rsidR="004155C1" w:rsidRPr="000F09CB" w:rsidRDefault="000F09CB">
      <w:pPr>
        <w:spacing w:after="0" w:line="259" w:lineRule="auto"/>
        <w:ind w:left="0" w:right="0" w:firstLine="0"/>
        <w:jc w:val="left"/>
        <w:rPr>
          <w:color w:val="auto"/>
        </w:rPr>
      </w:pPr>
      <w:bookmarkStart w:id="3" w:name="_GoBack"/>
      <w:bookmarkEnd w:id="3"/>
      <w:r>
        <w:rPr>
          <w:color w:val="auto"/>
        </w:rPr>
        <w:br w:type="textWrapping" w:clear="all"/>
      </w:r>
    </w:p>
    <w:tbl>
      <w:tblPr>
        <w:tblStyle w:val="a7"/>
        <w:tblW w:w="14168" w:type="dxa"/>
        <w:tblInd w:w="392" w:type="dxa"/>
        <w:tblLayout w:type="fixed"/>
        <w:tblLook w:val="0400" w:firstRow="0" w:lastRow="0" w:firstColumn="0" w:lastColumn="0" w:noHBand="0" w:noVBand="1"/>
      </w:tblPr>
      <w:tblGrid>
        <w:gridCol w:w="5565"/>
        <w:gridCol w:w="2336"/>
        <w:gridCol w:w="2338"/>
        <w:gridCol w:w="1988"/>
        <w:gridCol w:w="1941"/>
      </w:tblGrid>
      <w:tr w:rsidR="000F09CB" w:rsidRPr="000F09CB" w:rsidTr="000F09CB">
        <w:trPr>
          <w:trHeight w:val="401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 окончивших без «3» 4-й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2 (33)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4 (50 %)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1(33%)</w:t>
            </w:r>
          </w:p>
        </w:tc>
      </w:tr>
      <w:tr w:rsidR="000F09CB" w:rsidRPr="000F09CB" w:rsidTr="000F09CB">
        <w:trPr>
          <w:trHeight w:val="401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 окончивших без «3» 9-й класс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 (20%)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2(40%)</w:t>
            </w:r>
          </w:p>
        </w:tc>
      </w:tr>
      <w:tr w:rsidR="000F09CB" w:rsidRPr="000F09CB" w:rsidTr="000F09CB">
        <w:trPr>
          <w:trHeight w:val="611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Число/%  оставшихся на повторное обучение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 </w:t>
            </w:r>
          </w:p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СаитзяновВ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СаитзяновВ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2(5%)</w:t>
            </w:r>
          </w:p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АОП</w:t>
            </w:r>
          </w:p>
        </w:tc>
      </w:tr>
    </w:tbl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511B72">
      <w:pPr>
        <w:spacing w:after="0" w:line="259" w:lineRule="auto"/>
        <w:ind w:left="0" w:right="0" w:firstLine="0"/>
        <w:jc w:val="left"/>
        <w:rPr>
          <w:color w:val="auto"/>
        </w:rPr>
      </w:pPr>
      <w:r w:rsidRPr="000F09CB">
        <w:rPr>
          <w:color w:val="auto"/>
        </w:rPr>
        <w:t xml:space="preserve"> </w:t>
      </w:r>
    </w:p>
    <w:p w:rsidR="004155C1" w:rsidRPr="000F09CB" w:rsidRDefault="00511B72">
      <w:pPr>
        <w:spacing w:after="0"/>
        <w:ind w:left="0" w:right="0" w:firstLine="0"/>
        <w:rPr>
          <w:color w:val="auto"/>
        </w:rPr>
      </w:pPr>
      <w:r w:rsidRPr="000F09CB">
        <w:rPr>
          <w:color w:val="auto"/>
        </w:rPr>
        <w:t xml:space="preserve">По отдельным группам </w:t>
      </w:r>
    </w:p>
    <w:p w:rsidR="004155C1" w:rsidRPr="000F09CB" w:rsidRDefault="004155C1">
      <w:pPr>
        <w:spacing w:after="0"/>
        <w:ind w:left="0" w:right="0" w:firstLine="0"/>
        <w:rPr>
          <w:color w:val="auto"/>
        </w:rPr>
      </w:pPr>
    </w:p>
    <w:tbl>
      <w:tblPr>
        <w:tblStyle w:val="a8"/>
        <w:tblW w:w="14386" w:type="dxa"/>
        <w:tblInd w:w="392" w:type="dxa"/>
        <w:tblLayout w:type="fixed"/>
        <w:tblLook w:val="0400" w:firstRow="0" w:lastRow="0" w:firstColumn="0" w:lastColumn="0" w:noHBand="0" w:noVBand="1"/>
      </w:tblPr>
      <w:tblGrid>
        <w:gridCol w:w="5991"/>
        <w:gridCol w:w="2184"/>
        <w:gridCol w:w="2016"/>
        <w:gridCol w:w="2014"/>
        <w:gridCol w:w="2181"/>
      </w:tblGrid>
      <w:tr w:rsidR="000F09CB" w:rsidRPr="000F09CB" w:rsidTr="000F09CB">
        <w:trPr>
          <w:trHeight w:val="300"/>
        </w:trPr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lastRenderedPageBreak/>
              <w:t xml:space="preserve">Показатель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2014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2015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2016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2017</w:t>
            </w:r>
          </w:p>
        </w:tc>
      </w:tr>
      <w:tr w:rsidR="000F09CB" w:rsidRPr="000F09CB" w:rsidTr="000F09CB">
        <w:trPr>
          <w:trHeight w:val="960"/>
        </w:trPr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успешно окончивших начальную школу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96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95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95</w:t>
            </w:r>
          </w:p>
        </w:tc>
      </w:tr>
      <w:tr w:rsidR="000F09CB" w:rsidRPr="000F09CB" w:rsidTr="000F09CB">
        <w:trPr>
          <w:trHeight w:val="960"/>
        </w:trPr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успешно окончивших основную школу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100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100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90</w:t>
            </w:r>
          </w:p>
        </w:tc>
      </w:tr>
      <w:tr w:rsidR="000F09CB" w:rsidRPr="000F09CB" w:rsidTr="000F09CB">
        <w:trPr>
          <w:trHeight w:val="960"/>
        </w:trPr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учеников, обучающихся по адаптированным общеобразовательным программам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4155C1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4155C1" w:rsidRPr="000F09CB" w:rsidRDefault="00511B72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0F09CB">
        <w:rPr>
          <w:b/>
          <w:color w:val="auto"/>
        </w:rPr>
        <w:t xml:space="preserve"> </w:t>
      </w: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511B72">
      <w:pPr>
        <w:spacing w:after="0" w:line="270" w:lineRule="auto"/>
        <w:ind w:left="0" w:right="0" w:firstLine="0"/>
        <w:jc w:val="left"/>
        <w:rPr>
          <w:color w:val="auto"/>
        </w:rPr>
      </w:pPr>
      <w:r w:rsidRPr="000F09CB">
        <w:rPr>
          <w:color w:val="auto"/>
        </w:rPr>
        <w:t>Блок 2. Организация учебного процесса и содержание образования</w:t>
      </w:r>
      <w:r w:rsidRPr="000F09CB">
        <w:rPr>
          <w:b/>
          <w:color w:val="auto"/>
        </w:rPr>
        <w:t xml:space="preserve"> </w:t>
      </w:r>
      <w:r w:rsidRPr="000F09CB">
        <w:rPr>
          <w:color w:val="auto"/>
        </w:rPr>
        <w:t>(</w:t>
      </w:r>
      <w:r w:rsidRPr="000F09CB">
        <w:rPr>
          <w:i/>
          <w:color w:val="auto"/>
        </w:rPr>
        <w:t>Показатели заполняются за 2015-2016 учебный год)</w:t>
      </w:r>
      <w:r w:rsidRPr="000F09CB">
        <w:rPr>
          <w:color w:val="auto"/>
        </w:rPr>
        <w:t xml:space="preserve">  </w:t>
      </w:r>
    </w:p>
    <w:p w:rsidR="004155C1" w:rsidRPr="000F09CB" w:rsidRDefault="004155C1">
      <w:pPr>
        <w:spacing w:after="0" w:line="270" w:lineRule="auto"/>
        <w:ind w:left="0" w:right="0" w:firstLine="274"/>
        <w:jc w:val="left"/>
        <w:rPr>
          <w:color w:val="auto"/>
        </w:rPr>
      </w:pPr>
    </w:p>
    <w:tbl>
      <w:tblPr>
        <w:tblStyle w:val="a9"/>
        <w:tblW w:w="9396" w:type="dxa"/>
        <w:tblInd w:w="392" w:type="dxa"/>
        <w:tblLayout w:type="fixed"/>
        <w:tblLook w:val="0400" w:firstRow="0" w:lastRow="0" w:firstColumn="0" w:lastColumn="0" w:noHBand="0" w:noVBand="1"/>
      </w:tblPr>
      <w:tblGrid>
        <w:gridCol w:w="4413"/>
        <w:gridCol w:w="4983"/>
      </w:tblGrid>
      <w:tr w:rsidR="000F09CB" w:rsidRPr="000F09CB">
        <w:trPr>
          <w:trHeight w:val="30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Показатель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rPr>
          <w:trHeight w:val="96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74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Число элективных курсов: 2</w:t>
            </w:r>
          </w:p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посещающих их учеников от общего числа учащихся: 100</w:t>
            </w:r>
          </w:p>
        </w:tc>
      </w:tr>
    </w:tbl>
    <w:p w:rsidR="004155C1" w:rsidRPr="000F09CB" w:rsidRDefault="00511B72">
      <w:pPr>
        <w:spacing w:after="0" w:line="259" w:lineRule="auto"/>
        <w:ind w:left="0" w:right="0" w:firstLine="0"/>
        <w:jc w:val="left"/>
        <w:rPr>
          <w:color w:val="auto"/>
        </w:rPr>
      </w:pPr>
      <w:r w:rsidRPr="000F09CB">
        <w:rPr>
          <w:color w:val="auto"/>
        </w:rPr>
        <w:t xml:space="preserve"> </w:t>
      </w:r>
    </w:p>
    <w:p w:rsidR="004155C1" w:rsidRPr="000F09CB" w:rsidRDefault="00511B72">
      <w:pPr>
        <w:spacing w:after="0"/>
        <w:ind w:left="0" w:right="0" w:hanging="622"/>
        <w:rPr>
          <w:color w:val="auto"/>
        </w:rPr>
      </w:pPr>
      <w:r w:rsidRPr="000F09CB">
        <w:rPr>
          <w:color w:val="auto"/>
        </w:rPr>
        <w:t xml:space="preserve">        Блок 3. Контингент </w:t>
      </w:r>
    </w:p>
    <w:p w:rsidR="004155C1" w:rsidRPr="000F09CB" w:rsidRDefault="004155C1">
      <w:pPr>
        <w:spacing w:after="0"/>
        <w:ind w:left="0" w:right="0" w:firstLine="0"/>
        <w:rPr>
          <w:color w:val="auto"/>
        </w:rPr>
      </w:pPr>
    </w:p>
    <w:tbl>
      <w:tblPr>
        <w:tblStyle w:val="aa"/>
        <w:tblW w:w="10297" w:type="dxa"/>
        <w:tblInd w:w="390" w:type="dxa"/>
        <w:tblLayout w:type="fixed"/>
        <w:tblLook w:val="0400" w:firstRow="0" w:lastRow="0" w:firstColumn="0" w:lastColumn="0" w:noHBand="0" w:noVBand="1"/>
      </w:tblPr>
      <w:tblGrid>
        <w:gridCol w:w="3846"/>
        <w:gridCol w:w="1655"/>
        <w:gridCol w:w="1658"/>
        <w:gridCol w:w="1599"/>
        <w:gridCol w:w="1539"/>
      </w:tblGrid>
      <w:tr w:rsidR="000F09CB" w:rsidRPr="000F09CB">
        <w:trPr>
          <w:trHeight w:val="440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Число учащихся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2017</w:t>
            </w:r>
          </w:p>
        </w:tc>
      </w:tr>
      <w:tr w:rsidR="000F09CB" w:rsidRPr="000F09CB">
        <w:trPr>
          <w:trHeight w:val="400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На начальном уровне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28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24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</w:tr>
      <w:tr w:rsidR="000F09CB" w:rsidRPr="000F09CB">
        <w:trPr>
          <w:trHeight w:val="320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 основном 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22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0F09CB" w:rsidRPr="000F09CB">
        <w:trPr>
          <w:trHeight w:val="320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старшем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44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41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41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</w:tr>
    </w:tbl>
    <w:p w:rsidR="004155C1" w:rsidRPr="000F09CB" w:rsidRDefault="00511B72">
      <w:pPr>
        <w:spacing w:after="0" w:line="259" w:lineRule="auto"/>
        <w:ind w:left="0" w:right="0" w:firstLine="0"/>
        <w:jc w:val="left"/>
        <w:rPr>
          <w:color w:val="auto"/>
        </w:rPr>
      </w:pPr>
      <w:r w:rsidRPr="000F09CB">
        <w:rPr>
          <w:color w:val="auto"/>
        </w:rPr>
        <w:t xml:space="preserve"> </w:t>
      </w:r>
    </w:p>
    <w:p w:rsidR="004155C1" w:rsidRPr="000F09CB" w:rsidRDefault="00511B72">
      <w:pPr>
        <w:spacing w:after="0"/>
        <w:ind w:left="0" w:right="0" w:hanging="622"/>
        <w:rPr>
          <w:color w:val="auto"/>
        </w:rPr>
      </w:pPr>
      <w:r w:rsidRPr="000F09CB">
        <w:rPr>
          <w:color w:val="auto"/>
        </w:rPr>
        <w:t xml:space="preserve">        Блок 4. Обучение и преподавание </w:t>
      </w:r>
    </w:p>
    <w:p w:rsidR="004155C1" w:rsidRPr="000F09CB" w:rsidRDefault="00511B72">
      <w:pPr>
        <w:spacing w:after="0"/>
        <w:ind w:left="0" w:right="0" w:firstLine="0"/>
        <w:rPr>
          <w:color w:val="auto"/>
        </w:rPr>
      </w:pPr>
      <w:r w:rsidRPr="000F09CB">
        <w:rPr>
          <w:color w:val="auto"/>
        </w:rPr>
        <w:t xml:space="preserve"> </w:t>
      </w:r>
    </w:p>
    <w:tbl>
      <w:tblPr>
        <w:tblStyle w:val="ab"/>
        <w:tblW w:w="10297" w:type="dxa"/>
        <w:tblInd w:w="390" w:type="dxa"/>
        <w:tblLayout w:type="fixed"/>
        <w:tblLook w:val="0400" w:firstRow="0" w:lastRow="0" w:firstColumn="0" w:lastColumn="0" w:noHBand="0" w:noVBand="1"/>
      </w:tblPr>
      <w:tblGrid>
        <w:gridCol w:w="3876"/>
        <w:gridCol w:w="1686"/>
        <w:gridCol w:w="1565"/>
        <w:gridCol w:w="1626"/>
        <w:gridCol w:w="1544"/>
      </w:tblGrid>
      <w:tr w:rsidR="000F09CB" w:rsidRPr="000F09CB">
        <w:trPr>
          <w:trHeight w:val="32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Показатель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2017</w:t>
            </w:r>
          </w:p>
        </w:tc>
      </w:tr>
      <w:tr w:rsidR="000F09CB" w:rsidRPr="000F09CB">
        <w:trPr>
          <w:trHeight w:val="32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Число молодых учителей (до 35 лет)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0F09CB" w:rsidRPr="000F09CB">
        <w:trPr>
          <w:trHeight w:val="32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Средний возраст учителей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47,3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48,9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49,9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</w:t>
            </w:r>
          </w:p>
        </w:tc>
      </w:tr>
      <w:tr w:rsidR="000F09CB" w:rsidRPr="000F09CB">
        <w:trPr>
          <w:trHeight w:val="100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 учителей, вовлечённых в проектную и исследовательскую деятельность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0F09CB" w:rsidRPr="000F09CB">
        <w:trPr>
          <w:trHeight w:val="40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 учителей-наставников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0F09CB" w:rsidRPr="000F09CB">
        <w:trPr>
          <w:trHeight w:val="70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 учителей – участников профессиональных конкурсов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0F09CB" w:rsidRPr="000F09CB">
        <w:trPr>
          <w:trHeight w:val="700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 учителей, дающих регулярные мастер-классы и открытые уроки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</w:tbl>
    <w:p w:rsidR="004155C1" w:rsidRPr="000F09CB" w:rsidRDefault="00511B72">
      <w:pPr>
        <w:spacing w:after="0" w:line="259" w:lineRule="auto"/>
        <w:ind w:left="0" w:right="0" w:firstLine="0"/>
        <w:jc w:val="left"/>
        <w:rPr>
          <w:color w:val="auto"/>
        </w:rPr>
      </w:pPr>
      <w:r w:rsidRPr="000F09CB">
        <w:rPr>
          <w:color w:val="auto"/>
        </w:rPr>
        <w:t xml:space="preserve"> </w:t>
      </w:r>
    </w:p>
    <w:p w:rsidR="004155C1" w:rsidRPr="000F09CB" w:rsidRDefault="00511B72">
      <w:pPr>
        <w:spacing w:after="0"/>
        <w:ind w:left="0" w:right="0" w:hanging="622"/>
        <w:rPr>
          <w:color w:val="auto"/>
        </w:rPr>
      </w:pPr>
      <w:r w:rsidRPr="000F09CB">
        <w:rPr>
          <w:color w:val="auto"/>
        </w:rPr>
        <w:t xml:space="preserve">         Блок 5. Мониторинг и помощь ученикам </w:t>
      </w:r>
    </w:p>
    <w:p w:rsidR="004155C1" w:rsidRPr="000F09CB" w:rsidRDefault="00511B72">
      <w:pPr>
        <w:spacing w:after="0"/>
        <w:ind w:left="0" w:right="0" w:firstLine="0"/>
        <w:rPr>
          <w:color w:val="auto"/>
        </w:rPr>
      </w:pPr>
      <w:r w:rsidRPr="000F09CB">
        <w:rPr>
          <w:color w:val="auto"/>
        </w:rPr>
        <w:t xml:space="preserve"> </w:t>
      </w:r>
    </w:p>
    <w:tbl>
      <w:tblPr>
        <w:tblStyle w:val="ac"/>
        <w:tblW w:w="9425" w:type="dxa"/>
        <w:tblInd w:w="390" w:type="dxa"/>
        <w:tblLayout w:type="fixed"/>
        <w:tblLook w:val="0400" w:firstRow="0" w:lastRow="0" w:firstColumn="0" w:lastColumn="0" w:noHBand="0" w:noVBand="1"/>
      </w:tblPr>
      <w:tblGrid>
        <w:gridCol w:w="3578"/>
        <w:gridCol w:w="1949"/>
        <w:gridCol w:w="1949"/>
        <w:gridCol w:w="1949"/>
      </w:tblGrid>
      <w:tr w:rsidR="000F09CB" w:rsidRPr="000F09CB">
        <w:trPr>
          <w:trHeight w:val="44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Показатель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2016</w:t>
            </w:r>
          </w:p>
        </w:tc>
      </w:tr>
      <w:tr w:rsidR="000F09CB" w:rsidRPr="000F09CB">
        <w:trPr>
          <w:trHeight w:val="102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 педагогов, оказывающих поддержку ученикам с учебными проблемами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15</w:t>
            </w:r>
          </w:p>
        </w:tc>
      </w:tr>
      <w:tr w:rsidR="000F09CB" w:rsidRPr="000F09CB">
        <w:trPr>
          <w:trHeight w:val="102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Число часов в неделю, выделяемых учителями для поддержки ученикам с учебными проблемами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Неаудиторная работа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Неаудиторная работа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Неаудиторная работа</w:t>
            </w:r>
          </w:p>
        </w:tc>
      </w:tr>
      <w:tr w:rsidR="000F09CB" w:rsidRPr="000F09CB">
        <w:trPr>
          <w:trHeight w:val="114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 педагогов, дополнительно занимающихся с </w:t>
            </w:r>
          </w:p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Одарёнными / сильными учениками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</w:p>
        </w:tc>
      </w:tr>
      <w:tr w:rsidR="000F09CB" w:rsidRPr="000F09CB">
        <w:trPr>
          <w:trHeight w:val="114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Число часов в неделю, выделяемых учителями для работы с одаренными / сильными учениками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</w:tbl>
    <w:p w:rsidR="004155C1" w:rsidRPr="000F09CB" w:rsidRDefault="00511B72">
      <w:pPr>
        <w:spacing w:after="0" w:line="259" w:lineRule="auto"/>
        <w:ind w:left="0" w:right="0" w:firstLine="0"/>
        <w:jc w:val="left"/>
        <w:rPr>
          <w:color w:val="auto"/>
        </w:rPr>
      </w:pPr>
      <w:r w:rsidRPr="000F09CB">
        <w:rPr>
          <w:color w:val="auto"/>
        </w:rPr>
        <w:t xml:space="preserve"> </w:t>
      </w:r>
    </w:p>
    <w:p w:rsidR="004155C1" w:rsidRPr="000F09CB" w:rsidRDefault="00511B72">
      <w:pPr>
        <w:spacing w:after="0"/>
        <w:ind w:left="0" w:right="0" w:hanging="480"/>
        <w:rPr>
          <w:color w:val="auto"/>
        </w:rPr>
      </w:pPr>
      <w:r w:rsidRPr="000F09CB">
        <w:rPr>
          <w:color w:val="auto"/>
        </w:rPr>
        <w:t xml:space="preserve">        Блок 6. Моральные установки и климат </w:t>
      </w:r>
    </w:p>
    <w:p w:rsidR="004155C1" w:rsidRPr="000F09CB" w:rsidRDefault="00511B72">
      <w:pPr>
        <w:spacing w:after="0" w:line="270" w:lineRule="auto"/>
        <w:ind w:left="0" w:right="0" w:firstLine="0"/>
        <w:jc w:val="left"/>
        <w:rPr>
          <w:color w:val="auto"/>
        </w:rPr>
      </w:pPr>
      <w:r w:rsidRPr="000F09CB">
        <w:rPr>
          <w:color w:val="auto"/>
        </w:rPr>
        <w:t xml:space="preserve">  (</w:t>
      </w:r>
      <w:r w:rsidRPr="000F09CB">
        <w:rPr>
          <w:i/>
          <w:color w:val="auto"/>
        </w:rPr>
        <w:t xml:space="preserve">Показатели заполняются </w:t>
      </w:r>
      <w:proofErr w:type="gramStart"/>
      <w:r w:rsidRPr="000F09CB">
        <w:rPr>
          <w:i/>
          <w:color w:val="auto"/>
        </w:rPr>
        <w:t>за  2015</w:t>
      </w:r>
      <w:proofErr w:type="gramEnd"/>
      <w:r w:rsidRPr="000F09CB">
        <w:rPr>
          <w:i/>
          <w:color w:val="auto"/>
        </w:rPr>
        <w:t>-2016 учебный год)</w:t>
      </w:r>
      <w:r w:rsidRPr="000F09CB">
        <w:rPr>
          <w:color w:val="auto"/>
        </w:rPr>
        <w:t xml:space="preserve"> </w:t>
      </w:r>
    </w:p>
    <w:p w:rsidR="004155C1" w:rsidRPr="000F09CB" w:rsidRDefault="00511B72">
      <w:pPr>
        <w:spacing w:after="0" w:line="270" w:lineRule="auto"/>
        <w:ind w:left="0" w:right="0" w:firstLine="0"/>
        <w:jc w:val="left"/>
        <w:rPr>
          <w:color w:val="auto"/>
        </w:rPr>
      </w:pPr>
      <w:r w:rsidRPr="000F09CB">
        <w:rPr>
          <w:color w:val="auto"/>
        </w:rPr>
        <w:t xml:space="preserve"> </w:t>
      </w:r>
    </w:p>
    <w:tbl>
      <w:tblPr>
        <w:tblStyle w:val="ad"/>
        <w:tblW w:w="9499" w:type="dxa"/>
        <w:tblInd w:w="390" w:type="dxa"/>
        <w:tblLayout w:type="fixed"/>
        <w:tblLook w:val="0400" w:firstRow="0" w:lastRow="0" w:firstColumn="0" w:lastColumn="0" w:noHBand="0" w:noVBand="1"/>
      </w:tblPr>
      <w:tblGrid>
        <w:gridCol w:w="1899"/>
        <w:gridCol w:w="2477"/>
        <w:gridCol w:w="2626"/>
        <w:gridCol w:w="2497"/>
      </w:tblGrid>
      <w:tr w:rsidR="000F09CB" w:rsidRPr="000F09CB">
        <w:trPr>
          <w:trHeight w:val="64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Показатель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5C1" w:rsidRPr="000F09CB" w:rsidRDefault="00511B72">
            <w:pPr>
              <w:spacing w:line="259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 прогулов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 правонарушений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Число состоящих на внешнем учёте </w:t>
            </w:r>
          </w:p>
        </w:tc>
      </w:tr>
      <w:tr w:rsidR="000F09CB" w:rsidRPr="000F09CB">
        <w:trPr>
          <w:trHeight w:val="36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Начальный уровень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</w:t>
            </w:r>
          </w:p>
        </w:tc>
      </w:tr>
      <w:tr w:rsidR="000F09CB" w:rsidRPr="000F09CB">
        <w:trPr>
          <w:trHeight w:val="36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Основной уровень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2</w:t>
            </w:r>
          </w:p>
        </w:tc>
      </w:tr>
      <w:tr w:rsidR="000F09CB" w:rsidRPr="000F09CB">
        <w:trPr>
          <w:trHeight w:val="36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3</w:t>
            </w:r>
          </w:p>
        </w:tc>
      </w:tr>
    </w:tbl>
    <w:p w:rsidR="004155C1" w:rsidRPr="000F09CB" w:rsidRDefault="00511B72">
      <w:pPr>
        <w:spacing w:after="0" w:line="259" w:lineRule="auto"/>
        <w:ind w:left="0" w:right="0" w:firstLine="0"/>
        <w:jc w:val="left"/>
        <w:rPr>
          <w:color w:val="auto"/>
        </w:rPr>
      </w:pPr>
      <w:r w:rsidRPr="000F09CB">
        <w:rPr>
          <w:color w:val="auto"/>
        </w:rPr>
        <w:t xml:space="preserve"> </w:t>
      </w:r>
    </w:p>
    <w:p w:rsidR="004155C1" w:rsidRPr="000F09CB" w:rsidRDefault="00511B72">
      <w:pPr>
        <w:spacing w:after="0" w:line="259" w:lineRule="auto"/>
        <w:ind w:left="0" w:right="0" w:firstLine="0"/>
        <w:jc w:val="left"/>
        <w:rPr>
          <w:color w:val="auto"/>
        </w:rPr>
      </w:pPr>
      <w:r w:rsidRPr="000F09CB">
        <w:rPr>
          <w:color w:val="auto"/>
        </w:rPr>
        <w:t>Блок 7. Педагогические работники</w:t>
      </w:r>
    </w:p>
    <w:p w:rsidR="004155C1" w:rsidRPr="000F09CB" w:rsidRDefault="00511B72">
      <w:pPr>
        <w:spacing w:after="0"/>
        <w:rPr>
          <w:color w:val="auto"/>
        </w:rPr>
      </w:pPr>
      <w:r w:rsidRPr="000F09CB">
        <w:rPr>
          <w:color w:val="auto"/>
        </w:rPr>
        <w:t>В педагогическом коллективе работает 15 учителей:</w:t>
      </w:r>
    </w:p>
    <w:tbl>
      <w:tblPr>
        <w:tblStyle w:val="ae"/>
        <w:tblW w:w="116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409"/>
        <w:gridCol w:w="356"/>
        <w:gridCol w:w="1487"/>
        <w:gridCol w:w="1701"/>
        <w:gridCol w:w="1309"/>
        <w:gridCol w:w="1421"/>
        <w:gridCol w:w="132"/>
      </w:tblGrid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4155C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 - во</w:t>
            </w:r>
          </w:p>
        </w:tc>
        <w:tc>
          <w:tcPr>
            <w:tcW w:w="1843" w:type="dxa"/>
            <w:gridSpan w:val="2"/>
          </w:tcPr>
          <w:p w:rsidR="004155C1" w:rsidRPr="000F09CB" w:rsidRDefault="004155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  <w:tc>
          <w:tcPr>
            <w:tcW w:w="2730" w:type="dxa"/>
            <w:gridSpan w:val="2"/>
          </w:tcPr>
          <w:p w:rsidR="004155C1" w:rsidRPr="000F09CB" w:rsidRDefault="004155C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  <w:tc>
          <w:tcPr>
            <w:tcW w:w="2409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155C1" w:rsidRPr="000F09CB" w:rsidRDefault="004155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0" w:type="dxa"/>
            <w:gridSpan w:val="2"/>
          </w:tcPr>
          <w:p w:rsidR="004155C1" w:rsidRPr="000F09CB" w:rsidRDefault="004155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Учителя начальных классов, из них: </w:t>
            </w:r>
          </w:p>
          <w:p w:rsidR="004155C1" w:rsidRPr="000F09CB" w:rsidRDefault="004155C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4155C1" w:rsidRPr="000F09CB" w:rsidRDefault="004155C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155C1" w:rsidRPr="000F09CB" w:rsidRDefault="004155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0" w:type="dxa"/>
            <w:gridSpan w:val="2"/>
          </w:tcPr>
          <w:p w:rsidR="004155C1" w:rsidRPr="000F09CB" w:rsidRDefault="004155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2409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730" w:type="dxa"/>
            <w:gridSpan w:val="2"/>
          </w:tcPr>
          <w:p w:rsidR="004155C1" w:rsidRPr="000F09CB" w:rsidRDefault="004155C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Имеют среднее педагогическое образование</w:t>
            </w:r>
          </w:p>
        </w:tc>
        <w:tc>
          <w:tcPr>
            <w:tcW w:w="2409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Имеют 1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к.к</w:t>
            </w:r>
            <w:proofErr w:type="spellEnd"/>
          </w:p>
        </w:tc>
        <w:tc>
          <w:tcPr>
            <w:tcW w:w="2409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Имеют соответствие занимаемой должности</w:t>
            </w:r>
          </w:p>
        </w:tc>
        <w:tc>
          <w:tcPr>
            <w:tcW w:w="2409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2730" w:type="dxa"/>
            <w:gridSpan w:val="2"/>
          </w:tcPr>
          <w:p w:rsidR="004155C1" w:rsidRPr="000F09CB" w:rsidRDefault="004155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Прошли курсовую подготовку по ФГОС НОО</w:t>
            </w:r>
          </w:p>
        </w:tc>
        <w:tc>
          <w:tcPr>
            <w:tcW w:w="2409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Прошли курсовую подготовку по ИКТ</w:t>
            </w:r>
          </w:p>
        </w:tc>
        <w:tc>
          <w:tcPr>
            <w:tcW w:w="2409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0F09CB" w:rsidRPr="000F09CB"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Прошли курсовую подготовку по ОРКСЭ</w:t>
            </w:r>
          </w:p>
        </w:tc>
        <w:tc>
          <w:tcPr>
            <w:tcW w:w="2409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309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</w:tcPr>
          <w:p w:rsidR="004155C1" w:rsidRPr="000F09CB" w:rsidRDefault="004155C1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Участие в муниципальных конкурсах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87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Участие в профессио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нальных конкурсах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0</w:t>
            </w:r>
          </w:p>
        </w:tc>
        <w:tc>
          <w:tcPr>
            <w:tcW w:w="1487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Учителя основной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школы,из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них: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487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4155C1" w:rsidRPr="000F09CB" w:rsidRDefault="004155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0" w:type="dxa"/>
            <w:gridSpan w:val="2"/>
          </w:tcPr>
          <w:p w:rsidR="004155C1" w:rsidRPr="000F09CB" w:rsidRDefault="004155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487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63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63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Имеют среднее педагогическое образование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487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имеют педагогического образования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Имеют 1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к.к</w:t>
            </w:r>
            <w:proofErr w:type="spellEnd"/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487" w:type="dxa"/>
          </w:tcPr>
          <w:p w:rsidR="004155C1" w:rsidRPr="000F09CB" w:rsidRDefault="00511B72">
            <w:pPr>
              <w:tabs>
                <w:tab w:val="left" w:pos="1020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9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82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Имеют соответствие занимаемо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й должности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1487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54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Не аттестованные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Прошли курсовую подготовку по ФГОС ООО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487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64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73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Прошли курсовую подготовку экспертов предметных комиссий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Прошли курсовую подготовку по инновационным технологиям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0F09CB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Участие в муниципальных конкурсах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2730" w:type="dxa"/>
            <w:gridSpan w:val="2"/>
          </w:tcPr>
          <w:p w:rsidR="004155C1" w:rsidRPr="000F09CB" w:rsidRDefault="00511B7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4155C1" w:rsidRPr="000F09CB">
        <w:trPr>
          <w:gridAfter w:val="1"/>
          <w:wAfter w:w="132" w:type="dxa"/>
        </w:trPr>
        <w:tc>
          <w:tcPr>
            <w:tcW w:w="2802" w:type="dxa"/>
          </w:tcPr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Участие в профессиональных конкурсах</w:t>
            </w:r>
          </w:p>
        </w:tc>
        <w:tc>
          <w:tcPr>
            <w:tcW w:w="2765" w:type="dxa"/>
            <w:gridSpan w:val="2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87" w:type="dxa"/>
          </w:tcPr>
          <w:p w:rsidR="004155C1" w:rsidRPr="000F09CB" w:rsidRDefault="004155C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0</w:t>
            </w:r>
          </w:p>
        </w:tc>
        <w:tc>
          <w:tcPr>
            <w:tcW w:w="1701" w:type="dxa"/>
          </w:tcPr>
          <w:p w:rsidR="004155C1" w:rsidRPr="000F09CB" w:rsidRDefault="00511B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730" w:type="dxa"/>
            <w:gridSpan w:val="2"/>
          </w:tcPr>
          <w:p w:rsidR="004155C1" w:rsidRPr="000F09CB" w:rsidRDefault="004155C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511B72">
      <w:pPr>
        <w:spacing w:after="0" w:line="240" w:lineRule="auto"/>
        <w:ind w:left="0" w:right="0" w:firstLine="567"/>
        <w:jc w:val="center"/>
        <w:rPr>
          <w:color w:val="auto"/>
        </w:rPr>
      </w:pPr>
      <w:r w:rsidRPr="000F09CB">
        <w:rPr>
          <w:b/>
          <w:color w:val="auto"/>
        </w:rPr>
        <w:t>Схема комплексной диагностики школьных процессов</w:t>
      </w:r>
    </w:p>
    <w:p w:rsidR="004155C1" w:rsidRPr="000F09CB" w:rsidRDefault="004155C1">
      <w:pPr>
        <w:spacing w:after="0"/>
        <w:ind w:left="0" w:right="0" w:firstLine="0"/>
        <w:rPr>
          <w:color w:val="auto"/>
        </w:rPr>
      </w:pPr>
    </w:p>
    <w:tbl>
      <w:tblPr>
        <w:tblStyle w:val="af"/>
        <w:tblW w:w="1044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3"/>
        <w:gridCol w:w="2391"/>
        <w:gridCol w:w="4320"/>
        <w:gridCol w:w="483"/>
        <w:gridCol w:w="500"/>
        <w:gridCol w:w="502"/>
        <w:gridCol w:w="502"/>
        <w:gridCol w:w="502"/>
        <w:gridCol w:w="483"/>
      </w:tblGrid>
      <w:tr w:rsidR="000F09CB" w:rsidRPr="000F09CB">
        <w:trPr>
          <w:trHeight w:val="34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Показатель качества</w:t>
            </w:r>
          </w:p>
        </w:tc>
        <w:tc>
          <w:tcPr>
            <w:tcW w:w="43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Темы</w:t>
            </w:r>
          </w:p>
        </w:tc>
        <w:tc>
          <w:tcPr>
            <w:tcW w:w="4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4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 образования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Структура учебного плана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·охват и сбалансированность всех элементов учебного плана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·их взаимосвязь и взаимопроникновение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·составление расписаний и организация мероприятий по выбору учащихся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Курсы и программы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·широта, сбалансированность и выбор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·взаимосвязь, непрерывность и последовательное движение вперед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·помощь и консультации учителям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10446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Успеваемость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Общее качество успеваемости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·прогресс школы в деле повышения успеваемости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·прогресс учащихся в учебе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·успеваемость учащихся по отношению к общенациональным уровням среди детей в возрасте 5-14 лет и/или в ходе общенациональных экзаменов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·оценки успеваемости в сравнении с другими показателями качества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10446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Обучение и преподавание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3.1.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планов учителями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·планирование программ и ежедневной деятельности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3.2.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Процесс обучения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·диапазон и соответствие приемов обучения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·взаимодействие между учителем и учащимся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·ясность и целевая направленность опросов учащихся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3.3.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Навыки усвоения материала учащимися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·степень, в которой учебная атмосфера стимулирует и побуждает учащихся учиться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·темпы учебы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·личная ответственность в отношении учебы, независимость мышления и активное участие в учебном процессе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·взаимодействие с другими участниками процесса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+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Удовлетворение нужд учащихся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·выбор заданий, видов деятельности и учебной литературы и пособий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·обеспечение учащихся с различными возможностями и склонностями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·определение нужд при усвоении учебного материала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3.5.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Оценка работы как часть процесса обучения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·методы оценки и средства ведения учета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·суждения в процессе обучения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·использование информации, касающейся оценки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3.6.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Отчеты о том, как учится учащийся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·как составлять отчет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·сведения, передаваемые родителям о том, как учится каждый учащийся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·способность школы откликаться на мнения родителей и их запросы о том, как учится их ребенок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10446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Мониторинг достижений и помощь учащимся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4.1.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Воспитательная работа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·меры для обеспечения заботы об учащихся, их благополучия и защищенности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·меры для удовлетворения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духовных, материальных и социальных нужд отдельных учащихся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Личное и социальное развитие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·планируемые мероприятия для обеспечения личного и социального развития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·прогресс учащихся в деле развития позитивного отношения друг к другу, а также в развитии личных и общественных черт характера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·организация дополнительных занятий и других видов деятельности учащихся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4.3.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Наставничество в рамках учебного плана и в отношении выбора профессии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·подготовка к выбору направления в образовании, обучении или в работе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·точность и соответствие действительности сведений и рекомендаций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·степень, в которой наставничество должно основываться на соответствующих консультациях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4.4.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Отслеживание прогресса и достижений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·процедура отслеживания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·характеристики прогресса и развития учащихся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·меры, принимаемые для использования полученной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Помощь в учебном процессе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·программы помощи учащимся в процессе обучения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·прогресс учащихся и успеваемость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·выполнение задач по предоставлению помощи в учебе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4.6.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Соблюдение законов в отношении обеспечения учащихся с особыми нуждами в образовании и физическими недостатками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·знание и понимание законодательства и соответствующих ему процедур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·удовлетворение требований законов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·меры для выполнения законодательства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4.7.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Размещение службой обеспечения учащихся с особыми нуждами в образовании и физическими недостатками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·процедура принятия на учет учащихся с особыми нуждами в образовании и физическими недостатками службой обеспечения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·процедура размещения учащихся с особыми нуждами в образовании и физическими недостатками в классах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4.8.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Связи с местными властями и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другими руководящими органами, с другими школами, организациями и работодателями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·связи с местными властями и другими руководящими органами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·связи с другими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образовательными учреждениями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·связи с добровольческими организациями, широкой общественностью и работодателями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·связи с официальными организациями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10446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Моральные установки и климат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5.1.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Климат в коллективе и взаимоотношения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·чувство принадлежности к школе и гордость за нее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·прием и атмосфера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·мораль учащихся и персонала школы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·взаимоотношения между учащимися и персоналом школы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·поведение и дисциплина учащихся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+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5.2.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Ожидаемые результаты и создание условий для их достижения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·результаты работы, ожидаемые учащимися и персоналом школы, и использование поощрений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·создание условий для утверждения моральных установок при достижении результатов в работе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5.3.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Равенство и справедливость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·чувство равенства и справедливости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·обеспечение равенства и справедливости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Сотрудничество с родителями, советом школы и   общественностью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·побуждение родителей к участию в учебе своих детей и в жизни школы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·процесс коммуникации с родителями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·связи между школой и советом школы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·роль школы в местной общине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10446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Ресурсная обеспеченность и привлечение дополнительных ресурсов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6.1.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Размещение учащихся и средства обеспечения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·достаточность, количество и соответствие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·меры для охраны здоровья и для обеспечения безопасности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6.2.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Обеспечение ресурсов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·достаточность доступного финансирования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·достаточность, размеры и пригодность ресурсов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+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6.3.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Привлечение дополнительных ресурсов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·привлечение ресурсов образовательной сети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·привлечение ресурсов территории и сообщества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·привлечение родителей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6.4.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Кадровая работа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·обеспечение кадров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·опыт, квалификация и профессионализм кадров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·привлечение дополнительных кадров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6.5.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Эффективность и размещение сотрудников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·эффективность учителей и коллективной работы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·формирование классов и размещение учителей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·обеспечение связей с целью помощи учащимся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·эффективность и размещение вспомогательного персонала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6.6.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кадрового состава и его развитие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·связь между анализом кадрового состава, его развитием и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самооценкой школы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школьным планированием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·процедура анализа кадрового состава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·развитие кадрового состава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+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6.7.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Управление школьными финансами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·понимание механизма финансирования школы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·меры, принимаемые с целью управления школьным бюджетом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·использование финансов с целью поддержки школьного планирования, учебы и обучения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10446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Управление, руководство и обеспечение качества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7.1.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Постановка задач и выработка руководящих установок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·ясность и соответствие целей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·эффективность процедуры выработки руководящих установок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+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7.2.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Самооценка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·процедура самооценки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·отслеживание результатов работы и составление оценки назначенными сотрудниками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·составление отчетов о стандартах работы и ее качестве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7.3.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Планирование улучшений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·план развития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·планирование мер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·воздействие планирования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+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7.4.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Руководство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·качество руководства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·профессиональная компетенция и самоотдача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·отношения с людьми и развитие коллективной работы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4155C1" w:rsidRPr="000F09CB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7.5.</w:t>
            </w:r>
          </w:p>
        </w:tc>
        <w:tc>
          <w:tcPr>
            <w:tcW w:w="23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Эффективность и размещение персонала с дополнительными обязанностями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·круг обязанностей и практическая работа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·индивидуальная эффективность</w:t>
            </w:r>
          </w:p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·коллективная эффективность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4155C1" w:rsidRPr="000F09CB" w:rsidRDefault="004155C1">
      <w:pPr>
        <w:spacing w:after="0"/>
        <w:ind w:left="0" w:right="0" w:firstLine="0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rPr>
          <w:color w:val="auto"/>
        </w:rPr>
      </w:pPr>
    </w:p>
    <w:p w:rsidR="004155C1" w:rsidRPr="000F09CB" w:rsidRDefault="00511B72">
      <w:pPr>
        <w:pStyle w:val="2"/>
        <w:tabs>
          <w:tab w:val="left" w:pos="426"/>
        </w:tabs>
        <w:spacing w:after="0"/>
        <w:ind w:left="0" w:hanging="426"/>
        <w:rPr>
          <w:color w:val="auto"/>
        </w:rPr>
      </w:pPr>
      <w:bookmarkStart w:id="4" w:name="_3znysh7" w:colFirst="0" w:colLast="0"/>
      <w:bookmarkEnd w:id="4"/>
      <w:r w:rsidRPr="000F09CB">
        <w:rPr>
          <w:color w:val="auto"/>
        </w:rPr>
        <w:t xml:space="preserve">      </w:t>
      </w:r>
    </w:p>
    <w:p w:rsidR="004155C1" w:rsidRPr="000F09CB" w:rsidRDefault="00511B72">
      <w:pPr>
        <w:pStyle w:val="2"/>
        <w:tabs>
          <w:tab w:val="left" w:pos="426"/>
        </w:tabs>
        <w:spacing w:after="0"/>
        <w:ind w:left="0" w:hanging="426"/>
        <w:rPr>
          <w:color w:val="auto"/>
        </w:rPr>
      </w:pPr>
      <w:r w:rsidRPr="000F09CB">
        <w:rPr>
          <w:color w:val="auto"/>
        </w:rPr>
        <w:t xml:space="preserve">       SWOT-анализ</w:t>
      </w:r>
    </w:p>
    <w:p w:rsidR="004155C1" w:rsidRPr="000F09CB" w:rsidRDefault="00511B72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0F09CB">
        <w:rPr>
          <w:b/>
          <w:color w:val="auto"/>
        </w:rPr>
        <w:t>1. Кадровое обеспечение</w:t>
      </w:r>
    </w:p>
    <w:tbl>
      <w:tblPr>
        <w:tblStyle w:val="af0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0F09CB" w:rsidRPr="000F09CB">
        <w:tc>
          <w:tcPr>
            <w:tcW w:w="4672" w:type="dxa"/>
            <w:tcBorders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Внутренняя среда</w:t>
            </w:r>
          </w:p>
        </w:tc>
        <w:tc>
          <w:tcPr>
            <w:tcW w:w="4673" w:type="dxa"/>
            <w:tcBorders>
              <w:lef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Внешняя среда</w:t>
            </w:r>
          </w:p>
        </w:tc>
      </w:tr>
      <w:tr w:rsidR="000F09CB" w:rsidRPr="000F09CB">
        <w:tc>
          <w:tcPr>
            <w:tcW w:w="4672" w:type="dxa"/>
            <w:tcBorders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Сильные стороны 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Полное кадровое обеспечение учителями (100%)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 Возможности мотивации педагогических сотрудников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Стабильность кадров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Возможности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 Возможность повышения квалификации и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переподготоки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педагогов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155C1" w:rsidRPr="000F09CB">
        <w:tc>
          <w:tcPr>
            <w:tcW w:w="4672" w:type="dxa"/>
            <w:tcBorders>
              <w:top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Слабые стороны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 Малая доля педагогов с 1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к.к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(33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%)  (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Приложение 1)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 Работа с разными категориями детей, родителей 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 Отсутствие специалистов (педагог-психолог, учитель-логопед, педагог-дефектолог)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4 Неготовность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педагогов  принять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изменяющиеся условия (работа с детьми с ОВЗ)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 Недостаточный уровень владения технологиями ИКТ (33%)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6 Низкая мотивация к участию в конкурсном движении 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7. Не сформирована взаимная ответственность учителей НОО, ООО за итоговые предметные и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метопредметные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результаты (Приложение 2)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 Ведение педагогами 2-3 предметов (27%)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 Отсутствие профессионального образования по ряду предметов (41%) (Приложение 3)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Угрозы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Низкий уровень оплаты труда на 1 ставку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 Наличие детей из социально неблагополучных семей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3 Не выстроенное адресное  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сотрудничество  ОО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  профессиональными учреждениями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155C1" w:rsidRPr="000F09CB" w:rsidRDefault="004155C1">
      <w:pPr>
        <w:spacing w:after="0"/>
        <w:ind w:left="0" w:right="0" w:firstLine="0"/>
        <w:rPr>
          <w:color w:val="auto"/>
        </w:rPr>
      </w:pPr>
    </w:p>
    <w:p w:rsidR="004155C1" w:rsidRPr="000F09CB" w:rsidRDefault="00511B72">
      <w:pPr>
        <w:numPr>
          <w:ilvl w:val="0"/>
          <w:numId w:val="6"/>
        </w:numPr>
        <w:spacing w:after="0" w:line="259" w:lineRule="auto"/>
        <w:ind w:right="0"/>
        <w:contextualSpacing/>
        <w:jc w:val="left"/>
        <w:rPr>
          <w:b/>
          <w:color w:val="auto"/>
        </w:rPr>
      </w:pPr>
      <w:r w:rsidRPr="000F09CB">
        <w:rPr>
          <w:b/>
          <w:color w:val="auto"/>
        </w:rPr>
        <w:t xml:space="preserve">Материально – техническое обеспечение </w:t>
      </w:r>
    </w:p>
    <w:tbl>
      <w:tblPr>
        <w:tblStyle w:val="af1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0F09CB" w:rsidRPr="000F09CB">
        <w:tc>
          <w:tcPr>
            <w:tcW w:w="4672" w:type="dxa"/>
            <w:tcBorders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Внутренняя среда</w:t>
            </w:r>
          </w:p>
        </w:tc>
        <w:tc>
          <w:tcPr>
            <w:tcW w:w="4673" w:type="dxa"/>
            <w:tcBorders>
              <w:lef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Внешняя среда</w:t>
            </w:r>
          </w:p>
        </w:tc>
      </w:tr>
      <w:tr w:rsidR="000F09CB" w:rsidRPr="000F09CB">
        <w:tc>
          <w:tcPr>
            <w:tcW w:w="4672" w:type="dxa"/>
            <w:tcBorders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Сильные стороны 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Обеспечение комплексной безопасности (противопожарная, пропускная система, тревожная кнопка и т.д.)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2 100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  детей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обучаются детей в одну смену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 Наличие спортивного зала, отвечающего требованиям; спортивной площадки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  Наличие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столовой, приусадебного участка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5 Обеспеченность мультимедийным оборудованием (2 кабинета начальных классов оборудованы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ПАКами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1 компьютерный класс)</w:t>
            </w:r>
          </w:p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6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Частично  созданы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условия для обучения детей с ОВЗ(дополнительно помощь сотрудников)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Возможности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155C1" w:rsidRPr="000F09CB">
        <w:tc>
          <w:tcPr>
            <w:tcW w:w="4672" w:type="dxa"/>
            <w:tcBorders>
              <w:top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Слабые стороны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Устаревшая предметная база (оснащенность кабинетов)</w:t>
            </w:r>
          </w:p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 Наличие потребности в капитальном ремонте здания ОО (ремонт кровли крыши, замена оконных и дверных блоков, ремонт канализации, водоснабжения) </w:t>
            </w:r>
          </w:p>
          <w:p w:rsidR="004155C1" w:rsidRPr="000F09CB" w:rsidRDefault="004155C1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Угрозы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155C1" w:rsidRPr="000F09CB" w:rsidRDefault="004155C1">
      <w:pPr>
        <w:spacing w:after="0"/>
        <w:ind w:left="0" w:right="0" w:firstLine="0"/>
        <w:rPr>
          <w:color w:val="auto"/>
        </w:rPr>
      </w:pPr>
    </w:p>
    <w:p w:rsidR="004155C1" w:rsidRPr="000F09CB" w:rsidRDefault="00511B72">
      <w:pPr>
        <w:numPr>
          <w:ilvl w:val="0"/>
          <w:numId w:val="6"/>
        </w:numPr>
        <w:spacing w:after="0" w:line="259" w:lineRule="auto"/>
        <w:ind w:right="0"/>
        <w:contextualSpacing/>
        <w:jc w:val="left"/>
        <w:rPr>
          <w:b/>
          <w:color w:val="auto"/>
        </w:rPr>
      </w:pPr>
      <w:r w:rsidRPr="000F09CB">
        <w:rPr>
          <w:b/>
          <w:color w:val="auto"/>
        </w:rPr>
        <w:t xml:space="preserve">Информационно – методическое обеспечение </w:t>
      </w:r>
    </w:p>
    <w:tbl>
      <w:tblPr>
        <w:tblStyle w:val="af2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0F09CB" w:rsidRPr="000F09CB">
        <w:tc>
          <w:tcPr>
            <w:tcW w:w="4672" w:type="dxa"/>
            <w:tcBorders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Внутренняя среда</w:t>
            </w:r>
          </w:p>
        </w:tc>
        <w:tc>
          <w:tcPr>
            <w:tcW w:w="4673" w:type="dxa"/>
            <w:tcBorders>
              <w:lef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Внешняя среда</w:t>
            </w:r>
          </w:p>
        </w:tc>
      </w:tr>
      <w:tr w:rsidR="000F09CB" w:rsidRPr="000F09CB">
        <w:tc>
          <w:tcPr>
            <w:tcW w:w="4672" w:type="dxa"/>
            <w:tcBorders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Сильные стороны 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Наличие школьного сайта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 Укомплектованность учебниками и материалами по всем учебным предметам ООП (составляет 100%)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Возможности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Возможность профессиональной курсовой подготовки и переподготовки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c>
          <w:tcPr>
            <w:tcW w:w="4672" w:type="dxa"/>
            <w:tcBorders>
              <w:top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Слабые стороны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Устаревание технических средств ИКТ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   Недостаточная оснащенность информационно-библиотечного фонда (обновляется только учебная литература)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3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Недоукомплектованность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фонда дополнительной литературы в соответствии с ФГОС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4 Низкая скорость интернета,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отсутствие  локальной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сети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5 Недостаточная работа с электронным дневником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Угрозы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 Отсутствие возможности для организации дистанционного обучения. </w:t>
            </w:r>
          </w:p>
          <w:p w:rsidR="004155C1" w:rsidRPr="000F09CB" w:rsidRDefault="00511B72">
            <w:pPr>
              <w:ind w:left="-1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 Низкая возможность доступа к сети интернет</w:t>
            </w:r>
          </w:p>
          <w:p w:rsidR="004155C1" w:rsidRPr="000F09CB" w:rsidRDefault="00511B72">
            <w:pPr>
              <w:ind w:left="-1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3 Низкая возможность доступа к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сети интернет (электронный дневник) родителей – 10%</w:t>
            </w:r>
          </w:p>
        </w:tc>
      </w:tr>
    </w:tbl>
    <w:p w:rsidR="004155C1" w:rsidRPr="000F09CB" w:rsidRDefault="00511B72">
      <w:pPr>
        <w:numPr>
          <w:ilvl w:val="0"/>
          <w:numId w:val="6"/>
        </w:numPr>
        <w:spacing w:after="0" w:line="259" w:lineRule="auto"/>
        <w:ind w:right="0"/>
        <w:contextualSpacing/>
        <w:jc w:val="left"/>
        <w:rPr>
          <w:b/>
          <w:color w:val="auto"/>
        </w:rPr>
      </w:pPr>
      <w:bookmarkStart w:id="5" w:name="_2et92p0" w:colFirst="0" w:colLast="0"/>
      <w:bookmarkEnd w:id="5"/>
      <w:r w:rsidRPr="000F09CB">
        <w:rPr>
          <w:color w:val="auto"/>
        </w:rPr>
        <w:lastRenderedPageBreak/>
        <w:t xml:space="preserve">      </w:t>
      </w:r>
      <w:r w:rsidRPr="000F09CB">
        <w:rPr>
          <w:b/>
          <w:color w:val="auto"/>
        </w:rPr>
        <w:t xml:space="preserve">Финансовое обеспечение </w:t>
      </w:r>
    </w:p>
    <w:tbl>
      <w:tblPr>
        <w:tblStyle w:val="af3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0F09CB" w:rsidRPr="000F09CB">
        <w:tc>
          <w:tcPr>
            <w:tcW w:w="4672" w:type="dxa"/>
            <w:tcBorders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Внутренняя среда</w:t>
            </w:r>
          </w:p>
        </w:tc>
        <w:tc>
          <w:tcPr>
            <w:tcW w:w="4673" w:type="dxa"/>
            <w:tcBorders>
              <w:lef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Внешняя среда</w:t>
            </w:r>
          </w:p>
        </w:tc>
      </w:tr>
      <w:tr w:rsidR="000F09CB" w:rsidRPr="000F09CB">
        <w:tc>
          <w:tcPr>
            <w:tcW w:w="4672" w:type="dxa"/>
            <w:tcBorders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Сильные стороны 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 100 % обеспечение учебниками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Возможности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155C1" w:rsidRPr="000F09CB">
        <w:trPr>
          <w:trHeight w:val="1420"/>
        </w:trPr>
        <w:tc>
          <w:tcPr>
            <w:tcW w:w="4672" w:type="dxa"/>
            <w:tcBorders>
              <w:top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Слабые стороны</w:t>
            </w:r>
          </w:p>
          <w:p w:rsidR="004155C1" w:rsidRPr="000F09CB" w:rsidRDefault="00511B72">
            <w:pPr>
              <w:numPr>
                <w:ilvl w:val="0"/>
                <w:numId w:val="4"/>
              </w:numPr>
              <w:spacing w:line="276" w:lineRule="auto"/>
              <w:ind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Уменьшение  стимулирующей части ФОТ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Угрозы</w:t>
            </w:r>
          </w:p>
          <w:p w:rsidR="004155C1" w:rsidRPr="000F09CB" w:rsidRDefault="00511B72">
            <w:pPr>
              <w:numPr>
                <w:ilvl w:val="0"/>
                <w:numId w:val="5"/>
              </w:numPr>
              <w:spacing w:line="276" w:lineRule="auto"/>
              <w:ind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Большие затраты на 1 обучающегося (380 тыс., т.к. ОО имеет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электрокотельную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</w:p>
          <w:p w:rsidR="004155C1" w:rsidRPr="000F09CB" w:rsidRDefault="004155C1">
            <w:pPr>
              <w:ind w:left="-1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155C1" w:rsidRPr="000F09CB" w:rsidRDefault="004155C1">
      <w:pPr>
        <w:spacing w:after="0" w:line="259" w:lineRule="auto"/>
        <w:ind w:left="786" w:right="0" w:firstLine="0"/>
        <w:jc w:val="left"/>
        <w:rPr>
          <w:b/>
          <w:color w:val="auto"/>
        </w:rPr>
      </w:pPr>
    </w:p>
    <w:p w:rsidR="004155C1" w:rsidRPr="000F09CB" w:rsidRDefault="00511B72">
      <w:pPr>
        <w:numPr>
          <w:ilvl w:val="0"/>
          <w:numId w:val="6"/>
        </w:numPr>
        <w:spacing w:after="0" w:line="259" w:lineRule="auto"/>
        <w:ind w:right="0"/>
        <w:contextualSpacing/>
        <w:jc w:val="left"/>
        <w:rPr>
          <w:b/>
          <w:color w:val="auto"/>
        </w:rPr>
      </w:pPr>
      <w:r w:rsidRPr="000F09CB">
        <w:rPr>
          <w:b/>
          <w:color w:val="auto"/>
        </w:rPr>
        <w:t xml:space="preserve">Организационно-управленческое обеспечение </w:t>
      </w:r>
    </w:p>
    <w:tbl>
      <w:tblPr>
        <w:tblStyle w:val="af4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0F09CB" w:rsidRPr="000F09CB">
        <w:tc>
          <w:tcPr>
            <w:tcW w:w="4672" w:type="dxa"/>
            <w:tcBorders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Внутренняя среда</w:t>
            </w:r>
          </w:p>
        </w:tc>
        <w:tc>
          <w:tcPr>
            <w:tcW w:w="4673" w:type="dxa"/>
            <w:tcBorders>
              <w:lef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Внешняя среда</w:t>
            </w:r>
          </w:p>
        </w:tc>
      </w:tr>
      <w:tr w:rsidR="000F09CB" w:rsidRPr="000F09CB">
        <w:tc>
          <w:tcPr>
            <w:tcW w:w="4672" w:type="dxa"/>
            <w:tcBorders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Сильные стороны </w:t>
            </w:r>
          </w:p>
          <w:p w:rsidR="004155C1" w:rsidRPr="000F09CB" w:rsidRDefault="00511B72">
            <w:pPr>
              <w:numPr>
                <w:ilvl w:val="0"/>
                <w:numId w:val="8"/>
              </w:numPr>
              <w:spacing w:line="276" w:lineRule="auto"/>
              <w:ind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квалификации управленческих кадров</w:t>
            </w:r>
          </w:p>
          <w:p w:rsidR="004155C1" w:rsidRPr="000F09CB" w:rsidRDefault="00511B72">
            <w:pPr>
              <w:numPr>
                <w:ilvl w:val="0"/>
                <w:numId w:val="8"/>
              </w:numPr>
              <w:spacing w:line="276" w:lineRule="auto"/>
              <w:ind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Независмая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оценка по итогам ОГЭ, ВПР</w:t>
            </w:r>
          </w:p>
          <w:p w:rsidR="004155C1" w:rsidRPr="000F09CB" w:rsidRDefault="00511B72">
            <w:pPr>
              <w:numPr>
                <w:ilvl w:val="0"/>
                <w:numId w:val="8"/>
              </w:numPr>
              <w:spacing w:line="276" w:lineRule="auto"/>
              <w:ind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Совершенствование работы с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родителями</w:t>
            </w:r>
          </w:p>
          <w:p w:rsidR="004155C1" w:rsidRPr="000F09CB" w:rsidRDefault="00511B72">
            <w:pPr>
              <w:numPr>
                <w:ilvl w:val="0"/>
                <w:numId w:val="8"/>
              </w:numPr>
              <w:spacing w:line="276" w:lineRule="auto"/>
              <w:ind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2-х разового горячего питания для всех учащихся образовательной организации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Возможности</w:t>
            </w:r>
          </w:p>
          <w:p w:rsidR="004155C1" w:rsidRPr="000F09CB" w:rsidRDefault="00511B72">
            <w:pPr>
              <w:numPr>
                <w:ilvl w:val="0"/>
                <w:numId w:val="10"/>
              </w:numPr>
              <w:spacing w:line="276" w:lineRule="auto"/>
              <w:ind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Совершенствование МТБ кабинетов</w:t>
            </w:r>
          </w:p>
          <w:p w:rsidR="004155C1" w:rsidRPr="000F09CB" w:rsidRDefault="00511B72">
            <w:pPr>
              <w:spacing w:line="276" w:lineRule="auto"/>
              <w:ind w:left="35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c>
          <w:tcPr>
            <w:tcW w:w="4672" w:type="dxa"/>
            <w:tcBorders>
              <w:top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Слабые стороны</w:t>
            </w:r>
          </w:p>
          <w:p w:rsidR="004155C1" w:rsidRPr="000F09CB" w:rsidRDefault="00511B72">
            <w:pPr>
              <w:ind w:left="-1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1.Совершениствование практики эффективного контракта</w:t>
            </w:r>
          </w:p>
          <w:p w:rsidR="004155C1" w:rsidRPr="000F09CB" w:rsidRDefault="00511B72">
            <w:pPr>
              <w:ind w:left="-1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 Совершенствование системы мониторинга качества образования через самодиагностику</w:t>
            </w:r>
          </w:p>
          <w:p w:rsidR="004155C1" w:rsidRPr="000F09CB" w:rsidRDefault="004155C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Угрозы</w:t>
            </w:r>
          </w:p>
          <w:p w:rsidR="004155C1" w:rsidRPr="000F09CB" w:rsidRDefault="004155C1">
            <w:pPr>
              <w:ind w:left="-1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155C1" w:rsidRPr="000F09CB" w:rsidRDefault="00511B72">
      <w:pPr>
        <w:pStyle w:val="2"/>
        <w:tabs>
          <w:tab w:val="left" w:pos="426"/>
        </w:tabs>
        <w:spacing w:after="0"/>
        <w:ind w:left="0" w:hanging="426"/>
        <w:rPr>
          <w:color w:val="auto"/>
        </w:rPr>
      </w:pPr>
      <w:r w:rsidRPr="000F09CB">
        <w:rPr>
          <w:color w:val="auto"/>
        </w:rPr>
        <w:t xml:space="preserve">    </w:t>
      </w:r>
    </w:p>
    <w:p w:rsidR="004155C1" w:rsidRPr="000F09CB" w:rsidRDefault="004155C1">
      <w:pPr>
        <w:pStyle w:val="2"/>
        <w:tabs>
          <w:tab w:val="left" w:pos="426"/>
        </w:tabs>
        <w:spacing w:after="0"/>
        <w:ind w:left="0" w:hanging="426"/>
        <w:rPr>
          <w:color w:val="auto"/>
        </w:rPr>
      </w:pPr>
    </w:p>
    <w:p w:rsidR="004155C1" w:rsidRPr="000F09CB" w:rsidRDefault="00511B72">
      <w:pPr>
        <w:pStyle w:val="2"/>
        <w:tabs>
          <w:tab w:val="left" w:pos="426"/>
        </w:tabs>
        <w:spacing w:after="0"/>
        <w:ind w:left="0" w:hanging="426"/>
        <w:rPr>
          <w:color w:val="auto"/>
        </w:rPr>
      </w:pPr>
      <w:r w:rsidRPr="000F09CB">
        <w:rPr>
          <w:color w:val="auto"/>
        </w:rPr>
        <w:t xml:space="preserve"> Карта приоритетов </w:t>
      </w:r>
    </w:p>
    <w:p w:rsidR="004155C1" w:rsidRPr="000F09CB" w:rsidRDefault="004155C1">
      <w:pPr>
        <w:spacing w:after="0" w:line="240" w:lineRule="auto"/>
        <w:ind w:left="0" w:right="0" w:firstLine="0"/>
        <w:rPr>
          <w:color w:val="auto"/>
        </w:rPr>
      </w:pPr>
    </w:p>
    <w:tbl>
      <w:tblPr>
        <w:tblStyle w:val="af5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2576"/>
        <w:gridCol w:w="2874"/>
        <w:gridCol w:w="2433"/>
      </w:tblGrid>
      <w:tr w:rsidR="000F09CB" w:rsidRPr="000F09CB">
        <w:tc>
          <w:tcPr>
            <w:tcW w:w="2573" w:type="dxa"/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Приоритеты:   </w:t>
            </w:r>
            <w:r w:rsidRPr="000F09CB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21112AB" wp14:editId="6405DDA2">
                      <wp:simplePos x="0" y="0"/>
                      <wp:positionH relativeFrom="margi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514475" cy="142875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03050" y="3079913"/>
                                <a:ext cx="1485900" cy="1400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0178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5pt;margin-top:0;width:119.25pt;height:112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" strokecolor="black [3200]">
                      <v:stroke startarrowwidth="narrow" startarrowlength="short" endarrowwidth="narrow" endarrowlength="short"/>
                      <w10:wrap anchorx="margin"/>
                    </v:shape>
                  </w:pict>
                </mc:Fallback>
              </mc:AlternateContent>
            </w:r>
          </w:p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       </w:t>
            </w:r>
          </w:p>
          <w:p w:rsidR="004155C1" w:rsidRPr="000F09CB" w:rsidRDefault="004155C1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Характеристики</w:t>
            </w:r>
          </w:p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приоритетов:</w:t>
            </w:r>
          </w:p>
        </w:tc>
        <w:tc>
          <w:tcPr>
            <w:tcW w:w="2576" w:type="dxa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Предметные и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метапредметные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результаты начального общего образования</w:t>
            </w:r>
          </w:p>
        </w:tc>
        <w:tc>
          <w:tcPr>
            <w:tcW w:w="2874" w:type="dxa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Управление профессиональной деятельностью педагогов</w:t>
            </w:r>
          </w:p>
        </w:tc>
        <w:tc>
          <w:tcPr>
            <w:tcW w:w="2433" w:type="dxa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Партнёрство с родителями</w:t>
            </w:r>
          </w:p>
        </w:tc>
      </w:tr>
      <w:tr w:rsidR="000F09CB" w:rsidRPr="000F09CB">
        <w:tc>
          <w:tcPr>
            <w:tcW w:w="2573" w:type="dxa"/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Обязательные</w:t>
            </w:r>
          </w:p>
        </w:tc>
        <w:tc>
          <w:tcPr>
            <w:tcW w:w="2576" w:type="dxa"/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Требования ФКГОС и ФГОС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Мотивация труда педагогов как фактор повышения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эффективности процесса управления в общеобразовательном учреждении</w:t>
            </w:r>
          </w:p>
        </w:tc>
        <w:tc>
          <w:tcPr>
            <w:tcW w:w="2433" w:type="dxa"/>
          </w:tcPr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c>
          <w:tcPr>
            <w:tcW w:w="2573" w:type="dxa"/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Срочные</w:t>
            </w:r>
          </w:p>
        </w:tc>
        <w:tc>
          <w:tcPr>
            <w:tcW w:w="2576" w:type="dxa"/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учебной мотивации и ожидание педагогов</w:t>
            </w:r>
          </w:p>
        </w:tc>
        <w:tc>
          <w:tcPr>
            <w:tcW w:w="2874" w:type="dxa"/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Формируется заинтересованность в качественной работе педагогов</w:t>
            </w:r>
          </w:p>
        </w:tc>
        <w:tc>
          <w:tcPr>
            <w:tcW w:w="2433" w:type="dxa"/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Позитивно сказывается на результатах</w:t>
            </w:r>
          </w:p>
        </w:tc>
      </w:tr>
      <w:tr w:rsidR="000F09CB" w:rsidRPr="000F09CB">
        <w:tc>
          <w:tcPr>
            <w:tcW w:w="2573" w:type="dxa"/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желательные</w:t>
            </w:r>
          </w:p>
        </w:tc>
        <w:tc>
          <w:tcPr>
            <w:tcW w:w="2576" w:type="dxa"/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Высокие образовательные результаты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</w:tcPr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33" w:type="dxa"/>
          </w:tcPr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155C1" w:rsidRPr="000F09CB">
        <w:tc>
          <w:tcPr>
            <w:tcW w:w="2573" w:type="dxa"/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Сильно связанные с другими приоритетами</w:t>
            </w:r>
          </w:p>
        </w:tc>
        <w:tc>
          <w:tcPr>
            <w:tcW w:w="2576" w:type="dxa"/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Позитивно сказывается на результатах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Помогает реализации всех остальных приоритетов</w:t>
            </w:r>
          </w:p>
        </w:tc>
        <w:tc>
          <w:tcPr>
            <w:tcW w:w="2874" w:type="dxa"/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Позитивно сказывается на результатах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Помогает реализации всех остальных приоритетов</w:t>
            </w:r>
          </w:p>
        </w:tc>
        <w:tc>
          <w:tcPr>
            <w:tcW w:w="2433" w:type="dxa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Позитивно сказывается на результатах</w:t>
            </w:r>
          </w:p>
        </w:tc>
      </w:tr>
    </w:tbl>
    <w:p w:rsidR="004155C1" w:rsidRPr="000F09CB" w:rsidRDefault="004155C1">
      <w:pPr>
        <w:spacing w:after="0" w:line="240" w:lineRule="auto"/>
        <w:ind w:left="0" w:right="0" w:firstLine="0"/>
        <w:rPr>
          <w:color w:val="auto"/>
        </w:rPr>
      </w:pPr>
    </w:p>
    <w:p w:rsidR="004155C1" w:rsidRPr="000F09CB" w:rsidRDefault="004155C1">
      <w:pPr>
        <w:spacing w:after="0" w:line="240" w:lineRule="auto"/>
        <w:ind w:left="0" w:right="0" w:firstLine="0"/>
        <w:rPr>
          <w:color w:val="auto"/>
        </w:rPr>
      </w:pPr>
    </w:p>
    <w:p w:rsidR="004155C1" w:rsidRPr="000F09CB" w:rsidRDefault="004155C1">
      <w:pPr>
        <w:spacing w:after="0"/>
        <w:ind w:left="0" w:right="0" w:firstLine="567"/>
        <w:rPr>
          <w:color w:val="auto"/>
        </w:rPr>
      </w:pPr>
    </w:p>
    <w:p w:rsidR="004155C1" w:rsidRPr="000F09CB" w:rsidRDefault="00511B72">
      <w:pPr>
        <w:spacing w:after="0" w:line="259" w:lineRule="auto"/>
        <w:ind w:left="0" w:right="0" w:firstLine="0"/>
        <w:jc w:val="left"/>
        <w:rPr>
          <w:color w:val="auto"/>
        </w:rPr>
      </w:pPr>
      <w:r w:rsidRPr="000F09CB">
        <w:rPr>
          <w:color w:val="auto"/>
        </w:rPr>
        <w:t xml:space="preserve">  </w:t>
      </w: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511B72">
      <w:pPr>
        <w:widowControl w:val="0"/>
        <w:spacing w:after="0" w:line="276" w:lineRule="auto"/>
        <w:ind w:left="0" w:right="0" w:firstLine="0"/>
        <w:jc w:val="left"/>
        <w:rPr>
          <w:color w:val="auto"/>
        </w:rPr>
        <w:sectPr w:rsidR="004155C1" w:rsidRPr="000F09CB">
          <w:pgSz w:w="16838" w:h="11906"/>
          <w:pgMar w:top="720" w:right="720" w:bottom="720" w:left="720" w:header="709" w:footer="709" w:gutter="0"/>
          <w:pgNumType w:start="1"/>
          <w:cols w:space="720"/>
        </w:sectPr>
      </w:pPr>
      <w:r w:rsidRPr="000F09CB">
        <w:rPr>
          <w:color w:val="auto"/>
        </w:rPr>
        <w:br w:type="page"/>
      </w:r>
    </w:p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tbl>
      <w:tblPr>
        <w:tblStyle w:val="af6"/>
        <w:tblW w:w="1472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681"/>
        <w:gridCol w:w="3682"/>
        <w:gridCol w:w="3682"/>
      </w:tblGrid>
      <w:tr w:rsidR="000F09CB" w:rsidRPr="000F09CB">
        <w:tc>
          <w:tcPr>
            <w:tcW w:w="14726" w:type="dxa"/>
            <w:gridSpan w:val="4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Приоритет 1: 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Предметные и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метапредметные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результаты образования </w:t>
            </w:r>
          </w:p>
          <w:p w:rsidR="004155C1" w:rsidRPr="000F09CB" w:rsidRDefault="00511B72">
            <w:pPr>
              <w:widowControl w:val="0"/>
              <w:numPr>
                <w:ilvl w:val="0"/>
                <w:numId w:val="14"/>
              </w:numPr>
              <w:spacing w:line="276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чтение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Описание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Критерии успеха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highlight w:val="white"/>
              </w:rPr>
              <w:t>(по каким признакам вы узнаете, что цель достигнута, задача выполнена)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Подготовительные действия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highlight w:val="white"/>
              </w:rPr>
              <w:t>(перечислить по каждой задаче)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Цель 1</w:t>
            </w:r>
          </w:p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Повысить качество чтения и читательскую грамотность обучающихся начальной школы и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читательскую компетентность обучающихся основной  школы.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 обучающихся сформирован навык чтения на уровне, позволяющем осваивать основные образовательные программы общего образования.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Рост читательской компетентности и как следствие повышение качества результатов по общеобразовательным предметам</w:t>
            </w:r>
          </w:p>
        </w:tc>
        <w:tc>
          <w:tcPr>
            <w:tcW w:w="3682" w:type="dxa"/>
          </w:tcPr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trHeight w:val="2960"/>
        </w:trPr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Задача 1</w:t>
            </w:r>
          </w:p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Использовать методическое обеспечение деятельности по повышению качества чтения и читательской компетентности обучающихся</w:t>
            </w:r>
          </w:p>
        </w:tc>
        <w:tc>
          <w:tcPr>
            <w:tcW w:w="3682" w:type="dxa"/>
          </w:tcPr>
          <w:p w:rsidR="004155C1" w:rsidRPr="000F09CB" w:rsidRDefault="00511B72">
            <w:pPr>
              <w:ind w:left="145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Пакет методик обучения чтению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Использован мониторинг результативности деятельности школы в рамках приоритета</w:t>
            </w:r>
          </w:p>
        </w:tc>
        <w:tc>
          <w:tcPr>
            <w:tcW w:w="3682" w:type="dxa"/>
          </w:tcPr>
          <w:p w:rsidR="004155C1" w:rsidRPr="000F09CB" w:rsidRDefault="00511B72">
            <w:pPr>
              <w:ind w:left="0" w:right="0"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и отбор эффективных методик обучения чтению.</w:t>
            </w:r>
          </w:p>
          <w:p w:rsidR="004155C1" w:rsidRPr="000F09CB" w:rsidRDefault="00511B72">
            <w:pPr>
              <w:ind w:left="0" w:right="0"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Внесение изменений в образовательную программу школы (формирование учебного плана школы: из части, формируемой участниками образовательного процесса, добавляем часы на литературу). </w:t>
            </w:r>
          </w:p>
          <w:p w:rsidR="004155C1" w:rsidRPr="000F09CB" w:rsidRDefault="00511B72">
            <w:pPr>
              <w:ind w:left="0" w:right="0"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Корректировка рабочих программ, в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т.ч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увеличение доли самостоятельной работы и работы с разными видами текстов. </w:t>
            </w:r>
          </w:p>
          <w:p w:rsidR="004155C1" w:rsidRPr="000F09CB" w:rsidRDefault="00511B72">
            <w:pPr>
              <w:ind w:left="0" w:right="0"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Дорожная карта по подготовке и проведению ВПР </w:t>
            </w:r>
            <w:r w:rsidRPr="000F09CB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(Приложение 4)</w:t>
            </w:r>
          </w:p>
          <w:p w:rsidR="004155C1" w:rsidRPr="000F09CB" w:rsidRDefault="004155C1">
            <w:pPr>
              <w:ind w:left="0" w:right="0"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2</w:t>
            </w:r>
          </w:p>
          <w:p w:rsidR="004155C1" w:rsidRPr="000F09CB" w:rsidRDefault="004155C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Мотивация и обучение педагогов эффективным методикам обучения чтению и повышения читательской компетенции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доли педагогов, ознакомившихся с новыми методиками обучения чтению и повышения читательской компетентности.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Компетенции педагогов по применению новых методик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 учебной и внеурочной деятельности.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доли педагогов, применяющих новые методики на уроках и во внеурочной деятельности.</w:t>
            </w:r>
          </w:p>
        </w:tc>
        <w:tc>
          <w:tcPr>
            <w:tcW w:w="3682" w:type="dxa"/>
          </w:tcPr>
          <w:p w:rsidR="004155C1" w:rsidRPr="000F09CB" w:rsidRDefault="00511B72">
            <w:pPr>
              <w:ind w:left="0" w:right="0"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Стимулирование труда педагогов (установление доплат педагогам, участвующим в работе по приоритету).</w:t>
            </w:r>
          </w:p>
          <w:p w:rsidR="004155C1" w:rsidRPr="000F09CB" w:rsidRDefault="00511B72">
            <w:pPr>
              <w:ind w:left="0" w:right="0"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Обучение педагогов эффективным методикам и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 обмена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опытом.</w:t>
            </w:r>
          </w:p>
          <w:p w:rsidR="004155C1" w:rsidRPr="000F09CB" w:rsidRDefault="00511B7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Задача 3</w:t>
            </w:r>
          </w:p>
          <w:p w:rsidR="004155C1" w:rsidRPr="000F09CB" w:rsidRDefault="004155C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Организовать работу с учащимися по обучению чтению и повышению читательской компетентности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Сокращение количества детей, нуждающихся в индивидуальной помощи.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Улучшение индивидуальных показателей по технике чтения у обучающихся начальной школы.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читательской компетентности обучающихся    1-4 классов.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Рост читательской активности обучающихся.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Использование дополнительной информации на уроке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Обсуждение прочитанного.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Реализация образовательной программы начального общего образования с использованием эффективных методик повышения читательской компетентности обучающихся.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Диагностика качества чтения обучающихся.</w:t>
            </w:r>
          </w:p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Определение обучающихся, нуждающихся в дополнительных занятиях по чтению.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индивидуальных образовательных маршрутов.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индивидуальных занятий.</w:t>
            </w:r>
          </w:p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Цель 2</w:t>
            </w:r>
          </w:p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Развитие интереса у обучающихся к регулярному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чтению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Повышение процента читательской активности.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Увеличение доли учащихся, участвующих в мероприятиях, связанных с чтением.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  читающих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научно-популярную литературу</w:t>
            </w:r>
          </w:p>
          <w:p w:rsidR="004155C1" w:rsidRPr="000F09CB" w:rsidRDefault="004155C1">
            <w:pPr>
              <w:pStyle w:val="a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Посещение библиотек.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Участие в мероприятиях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Задача 1</w:t>
            </w:r>
          </w:p>
          <w:p w:rsidR="004155C1" w:rsidRPr="000F09CB" w:rsidRDefault="00511B72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Метапредметные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результаты</w:t>
            </w:r>
          </w:p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Популяризация чтения в том числе семейного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Охват мероприятиями по популяризации чтения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выставок, презентаций книг, литературных праздников, 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Привлечение внимания общественности к проблемам чтения 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2</w:t>
            </w:r>
          </w:p>
          <w:p w:rsidR="004155C1" w:rsidRPr="000F09CB" w:rsidRDefault="00511B72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Метапредметные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результаты</w:t>
            </w:r>
          </w:p>
          <w:p w:rsidR="004155C1" w:rsidRPr="000F09CB" w:rsidRDefault="004155C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школьной жизни обучающихся (для самовыражения)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учащихся принимающих активное участие в мероприятиях.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Рост успешности одарённых детей (призёр школьного уровня, призёр муниципального уровня, призёр регионального или иного уровня)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обучающихся, посещающих кружки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Положительные отзывы родителей о деятельности кружков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уроков литературы, проведённых с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использованием нетрадиционных форм.</w:t>
            </w:r>
          </w:p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Взаимодействие с социальными партнерами (сельская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библиотека,  дом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культуры): разработка реализация совместных планов работы, связанных с чтением.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положений о конкурсах чтецов.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читательских конкурсов.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обмена мнениями о книгах на классных часах.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в нетрадиционной форме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уроков литературного чтения.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Обеспечение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  <w:t xml:space="preserve">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участия обучающихся в литературных конкурсах разных уровней.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внеурочной деятельности в начальной школе, направленной на работу с обучающимися, имеющими затруднения в чтении на индивидуальных занятиях.</w:t>
            </w:r>
          </w:p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Задача 3</w:t>
            </w:r>
          </w:p>
          <w:p w:rsidR="004155C1" w:rsidRPr="000F09CB" w:rsidRDefault="00511B72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Метапредметные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результаты</w:t>
            </w:r>
          </w:p>
          <w:p w:rsidR="004155C1" w:rsidRPr="000F09CB" w:rsidRDefault="004155C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Введение мер стимулирования  обучающихся к домашнему чтению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учащихся ведущих регулярно портфолио (1-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  классы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), 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родителей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принимающих активное участие в мероприятиях, связанных с чтением.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родителей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осуществляющих  регулярный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контроль самостоятельного домашнего чтения детей.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семей  организующих семейное чтение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Ведение  портфолио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1 –4 классах.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Корректировка положения о портфолио.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Организация выставок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лучшихпортфолио</w:t>
            </w:r>
            <w:proofErr w:type="spellEnd"/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Организация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обсуждения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прочитанного на классных часах.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обучение родителей по вопросам семейного чтения. Проведение родительского собрания: «Работа родителей с портфолио (раздел «Мои читательские достижения»).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Взаимодействие с родителями по вопросу контроля самостоятельного домашнего чтения детей (через родительские собрания, индивидуальные беседы).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Оценивание домашнего чтения осуществлять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учителям  1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раз в месяц.</w:t>
            </w:r>
          </w:p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155C1" w:rsidRPr="000F09CB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Задача 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Осуществление мероприятий по повышению заинтересованности родителей в организации домашнего чтения детей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widowControl w:val="0"/>
              <w:shd w:val="clear" w:color="auto" w:fill="FFFFFF"/>
              <w:spacing w:after="180"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Повышение доли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родителей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принимающих активное участие в мероприятиях, связанных с чтением.</w:t>
            </w:r>
          </w:p>
          <w:p w:rsidR="004155C1" w:rsidRPr="000F09CB" w:rsidRDefault="00511B72">
            <w:pPr>
              <w:widowControl w:val="0"/>
              <w:shd w:val="clear" w:color="auto" w:fill="FFFFFF"/>
              <w:spacing w:after="180"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Повышение доли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родителей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осуществляющих регулярный контроль самостоятельного домашнего чтения детей. Повышение доли семей  организующих семейное чтение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обучение родителей по вопросам семейного чтения. Проведение родительского собрания: «Работа с книгой».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Взаимодействие с родителями по вопросу контроля самостоятельного домашнего чтения детей.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1 раз в четверть родительских собраний по подведению итогов домашнего чтения.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Оценивание домашнего чтения осуществлять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учителям  начальной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школы 1 раз в месяц. </w:t>
            </w:r>
          </w:p>
        </w:tc>
      </w:tr>
    </w:tbl>
    <w:p w:rsidR="004155C1" w:rsidRPr="000F09CB" w:rsidRDefault="004155C1">
      <w:pPr>
        <w:widowControl w:val="0"/>
        <w:spacing w:after="0" w:line="276" w:lineRule="auto"/>
        <w:ind w:left="60" w:right="80" w:firstLine="400"/>
        <w:rPr>
          <w:color w:val="auto"/>
        </w:rPr>
      </w:pPr>
    </w:p>
    <w:p w:rsidR="004155C1" w:rsidRPr="000F09CB" w:rsidRDefault="004155C1">
      <w:pPr>
        <w:widowControl w:val="0"/>
        <w:spacing w:after="0" w:line="276" w:lineRule="auto"/>
        <w:ind w:left="60" w:right="80" w:firstLine="400"/>
        <w:rPr>
          <w:color w:val="auto"/>
        </w:rPr>
      </w:pPr>
    </w:p>
    <w:tbl>
      <w:tblPr>
        <w:tblStyle w:val="af7"/>
        <w:tblW w:w="1472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681"/>
        <w:gridCol w:w="3682"/>
        <w:gridCol w:w="3682"/>
      </w:tblGrid>
      <w:tr w:rsidR="000F09CB" w:rsidRPr="000F09CB">
        <w:tc>
          <w:tcPr>
            <w:tcW w:w="14726" w:type="dxa"/>
            <w:gridSpan w:val="4"/>
          </w:tcPr>
          <w:p w:rsidR="004155C1" w:rsidRPr="000F09CB" w:rsidRDefault="00511B72">
            <w:pPr>
              <w:widowControl w:val="0"/>
              <w:numPr>
                <w:ilvl w:val="0"/>
                <w:numId w:val="14"/>
              </w:numPr>
              <w:spacing w:line="276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математика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Описание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Критерии успеха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highlight w:val="white"/>
              </w:rPr>
              <w:t>(по каким признакам вы узнаете, что цель достигнута, задача выполнена)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Подготовительные действия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highlight w:val="white"/>
              </w:rPr>
              <w:t>(перечислить по каждой задаче)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Цель 1</w:t>
            </w:r>
          </w:p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Повысить качество математической подготовки обучающихся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Мониторинг ВПР по математике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Дорожная карта по подготовке и проведению ВПР </w:t>
            </w:r>
            <w:r w:rsidRPr="000F09CB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(Приложение 4)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1</w:t>
            </w:r>
          </w:p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Использовать  методическое обеспечение деятельности по повышению качества</w:t>
            </w:r>
          </w:p>
        </w:tc>
        <w:tc>
          <w:tcPr>
            <w:tcW w:w="3682" w:type="dxa"/>
          </w:tcPr>
          <w:p w:rsidR="004155C1" w:rsidRPr="000F09CB" w:rsidRDefault="00511B72">
            <w:pPr>
              <w:ind w:left="145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Пакет методик обучения математике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Использован мониторинг результативности деятельности школы в рамках приоритета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Корректировка рабочих программ. 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2</w:t>
            </w:r>
          </w:p>
          <w:p w:rsidR="004155C1" w:rsidRPr="000F09CB" w:rsidRDefault="004155C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Мотивация и обучение педагогов технологиям (практическая направленность)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доли педагогов, ознакомившихся с новыми методиками обучения математике.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Компетенции педагогов по применению новых методик в учебной и внеурочной деятельности.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Повышение доли  педагогов, применяющих новые методики на уроках и во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внеурочной деятельности.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Обучение педагогов эффективным методикам и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 обмена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опытом на уровне школы, на уровне муниципалитета.</w:t>
            </w:r>
          </w:p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Задача 3</w:t>
            </w:r>
          </w:p>
          <w:p w:rsidR="004155C1" w:rsidRPr="000F09CB" w:rsidRDefault="00511B72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Метапредметные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результаты</w:t>
            </w:r>
          </w:p>
          <w:p w:rsidR="004155C1" w:rsidRPr="000F09CB" w:rsidRDefault="004155C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Организовать работу с учащимися по применению математических знаний в жизненных ситуациях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Сокращение количества детей, нуждающихся в индивидуальной помощи по математике.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(Приложение 5)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Улучшение индивидуальных показателей по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устному  счету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 обучающихся начальной школы.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Развитие логического мышления обучающихся 1 –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  классов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Рост числа обучающихся участвующих в математических олимпиадах и конкурсах.</w:t>
            </w:r>
          </w:p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Диагностика качества обучения математике. 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Определение доли обучающихся, нуждающихся в дополнительных занятиях по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математике..</w:t>
            </w:r>
            <w:proofErr w:type="gramEnd"/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Реализация образовательной программы начального общего образования с использованием эффективных технологий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rPr>
          <w:trHeight w:val="1540"/>
        </w:trPr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Цель 2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Метапредметные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результаты</w:t>
            </w: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интереса у обучающихся к математике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качества образования.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Увеличение доли учащихся, участвующих в мероприятиях, связанных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  математикой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обучающихся  победителей и  призеров математических олимпиад разного уровня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Участие в мероприятиях разного уровня.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1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Метапредметные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результаты</w:t>
            </w:r>
          </w:p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Популяризация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математических знаний, умений и навыков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Охват мероприятиями по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математике (олимпиады, конкурсы, предметные недели)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Проведение математических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викторин, праздников, недель</w:t>
            </w:r>
          </w:p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Задача 2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Метапредметные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результаты</w:t>
            </w:r>
          </w:p>
          <w:p w:rsidR="004155C1" w:rsidRPr="000F09CB" w:rsidRDefault="004155C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школьной жизни обучающихся (для самовыражения)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учащихся принимающих активное участие в мероприятиях.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Рост успешности одарённых детей (призёр школьного уровня, призёр муниципального уровня, призёр регионального или иного уровня)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обучающихся, посещающих кружки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Положительные отзывы родителей о деятельности кружков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уроков математики, проведённых с использованием нетрадиционных форм.</w:t>
            </w:r>
          </w:p>
          <w:p w:rsidR="004155C1" w:rsidRPr="000F09CB" w:rsidRDefault="004155C1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конкурсов, турниров и т.д.</w:t>
            </w:r>
          </w:p>
        </w:tc>
      </w:tr>
      <w:tr w:rsidR="000F09CB" w:rsidRPr="000F09CB">
        <w:tc>
          <w:tcPr>
            <w:tcW w:w="14726" w:type="dxa"/>
            <w:gridSpan w:val="4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Проектная деятельность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4155C1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Описание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Критерии успеха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(по каким признакам вы узнаете, что цель достигнута, задача выполнена)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Подготовительные действия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highlight w:val="white"/>
              </w:rPr>
              <w:t>(перечислить по каждой задаче)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Цель 1</w:t>
            </w: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 создание условий для успешного освоения учениками основ проектно-исследовательской деятельности 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учащихся принимающих активное участие в проектной деятельности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Разработка механизма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включённости</w:t>
            </w:r>
            <w:proofErr w:type="spellEnd"/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1</w:t>
            </w: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подготовка педагогических кадров для работы с детьми, склонными к творческой и научно-исследовательской деятельности 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Курсы повышения квалификации, семинары,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вебинары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Создать заявку на курсы повышения квалификации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Задача 2 </w:t>
            </w: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выявление образовательного запроса обучающихся, с целью определения приоритетных направлений исследовательской деятельности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учащихся  желающих участвовать в проектной деятельности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3</w:t>
            </w: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разработать системы проектной и исследовательской деятельности в рамках образовательного пространства школы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</w:t>
            </w: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педагогов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принимающих активное участие по разработке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системы проектной и исследовательской деятельности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общешкольного плана работы над проектами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Изучение методики по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проектной и исследовательской деятельности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Задача 4</w:t>
            </w: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создание системы критериев оценки работ, премирования и награждения победителей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</w:t>
            </w: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педагогов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принимающих активное участие по разработке критериев оценивания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Изучение методики по оцениванию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проектной и исследовательской деятельности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 2</w:t>
            </w: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развить познавательные интересы, интеллектуальные, творческие и коммуникативные способности учащихся, определяющих формирование компетентной личности, способной к жизнедеятельности и самоопределению в информационном обществе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учащихся принимающих активное участие в мероприятиях.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Рост успешности одарённых детей (призёр школьного уровня, призёр муниципального уровня, призёр регионального или иного уровня)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обучающихся, посещающих кружки</w:t>
            </w:r>
          </w:p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Ознакомление с положением муниципального конкурса проектов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и проведение конкурса проектов в школе.</w:t>
            </w:r>
          </w:p>
        </w:tc>
      </w:tr>
      <w:tr w:rsidR="000F09CB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1</w:t>
            </w: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участия  обучающихся в проектной деятельности (для самовыражения)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учащихся принимающих активное участие в мероприятиях.</w:t>
            </w:r>
          </w:p>
          <w:p w:rsidR="004155C1" w:rsidRPr="000F09CB" w:rsidRDefault="004155C1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проектов в соответствии с этапами работы.</w:t>
            </w:r>
          </w:p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Участие в конкурсах, фестивалях, творческих проектах различного уровня</w:t>
            </w:r>
          </w:p>
        </w:tc>
      </w:tr>
      <w:tr w:rsidR="004155C1" w:rsidRPr="000F09CB">
        <w:tc>
          <w:tcPr>
            <w:tcW w:w="3681" w:type="dxa"/>
          </w:tcPr>
          <w:p w:rsidR="004155C1" w:rsidRPr="000F09CB" w:rsidRDefault="00511B72">
            <w:p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2</w:t>
            </w:r>
          </w:p>
        </w:tc>
        <w:tc>
          <w:tcPr>
            <w:tcW w:w="3681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Обучение школьников умениям и навыкам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проектирования </w:t>
            </w:r>
          </w:p>
        </w:tc>
        <w:tc>
          <w:tcPr>
            <w:tcW w:w="3682" w:type="dxa"/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Доля учащихся заинтересованных в работе по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проектной и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lastRenderedPageBreak/>
              <w:t>исследовательской деятельности</w:t>
            </w:r>
          </w:p>
        </w:tc>
        <w:tc>
          <w:tcPr>
            <w:tcW w:w="3682" w:type="dxa"/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Организация консультативной помощи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для обучающихся, направленной на их творческую самореализацию в проектной деятельности</w:t>
            </w:r>
          </w:p>
        </w:tc>
      </w:tr>
    </w:tbl>
    <w:p w:rsidR="004155C1" w:rsidRPr="000F09CB" w:rsidRDefault="004155C1">
      <w:pPr>
        <w:rPr>
          <w:b/>
          <w:color w:val="auto"/>
        </w:rPr>
      </w:pPr>
    </w:p>
    <w:p w:rsidR="004155C1" w:rsidRPr="000F09CB" w:rsidRDefault="004155C1">
      <w:pPr>
        <w:rPr>
          <w:b/>
          <w:color w:val="auto"/>
        </w:rPr>
      </w:pPr>
    </w:p>
    <w:p w:rsidR="004155C1" w:rsidRPr="000F09CB" w:rsidRDefault="004155C1">
      <w:pPr>
        <w:rPr>
          <w:b/>
          <w:color w:val="auto"/>
        </w:rPr>
      </w:pPr>
    </w:p>
    <w:p w:rsidR="004155C1" w:rsidRPr="000F09CB" w:rsidRDefault="004155C1">
      <w:pPr>
        <w:rPr>
          <w:b/>
          <w:color w:val="auto"/>
        </w:rPr>
      </w:pPr>
    </w:p>
    <w:p w:rsidR="004155C1" w:rsidRPr="000F09CB" w:rsidRDefault="004155C1">
      <w:pPr>
        <w:rPr>
          <w:b/>
          <w:color w:val="auto"/>
        </w:rPr>
      </w:pPr>
    </w:p>
    <w:p w:rsidR="004155C1" w:rsidRPr="000F09CB" w:rsidRDefault="004155C1">
      <w:pPr>
        <w:rPr>
          <w:b/>
          <w:color w:val="auto"/>
        </w:rPr>
      </w:pPr>
    </w:p>
    <w:p w:rsidR="004155C1" w:rsidRPr="000F09CB" w:rsidRDefault="004155C1">
      <w:pPr>
        <w:rPr>
          <w:b/>
          <w:color w:val="auto"/>
        </w:rPr>
      </w:pPr>
    </w:p>
    <w:p w:rsidR="004155C1" w:rsidRPr="000F09CB" w:rsidRDefault="004155C1">
      <w:pPr>
        <w:rPr>
          <w:b/>
          <w:color w:val="auto"/>
        </w:rPr>
      </w:pPr>
    </w:p>
    <w:p w:rsidR="004155C1" w:rsidRPr="000F09CB" w:rsidRDefault="004155C1">
      <w:pPr>
        <w:ind w:left="0" w:firstLine="0"/>
        <w:rPr>
          <w:b/>
          <w:color w:val="auto"/>
        </w:rPr>
      </w:pPr>
    </w:p>
    <w:p w:rsidR="004155C1" w:rsidRPr="000F09CB" w:rsidRDefault="004155C1">
      <w:pPr>
        <w:ind w:left="0" w:firstLine="0"/>
        <w:rPr>
          <w:b/>
          <w:color w:val="auto"/>
        </w:rPr>
      </w:pPr>
    </w:p>
    <w:p w:rsidR="004155C1" w:rsidRPr="000F09CB" w:rsidRDefault="004155C1">
      <w:pPr>
        <w:ind w:left="0" w:firstLine="0"/>
        <w:rPr>
          <w:b/>
          <w:color w:val="auto"/>
        </w:rPr>
      </w:pPr>
    </w:p>
    <w:p w:rsidR="004155C1" w:rsidRPr="000F09CB" w:rsidRDefault="004155C1">
      <w:pPr>
        <w:ind w:left="0" w:firstLine="0"/>
        <w:rPr>
          <w:b/>
          <w:color w:val="auto"/>
        </w:rPr>
      </w:pPr>
    </w:p>
    <w:p w:rsidR="004155C1" w:rsidRPr="000F09CB" w:rsidRDefault="004155C1">
      <w:pPr>
        <w:ind w:left="0" w:firstLine="0"/>
        <w:rPr>
          <w:b/>
          <w:color w:val="auto"/>
        </w:rPr>
      </w:pPr>
    </w:p>
    <w:p w:rsidR="004155C1" w:rsidRPr="000F09CB" w:rsidRDefault="004155C1">
      <w:pPr>
        <w:ind w:left="0" w:firstLine="0"/>
        <w:rPr>
          <w:b/>
          <w:color w:val="auto"/>
        </w:rPr>
      </w:pPr>
    </w:p>
    <w:p w:rsidR="004155C1" w:rsidRPr="000F09CB" w:rsidRDefault="004155C1">
      <w:pPr>
        <w:ind w:left="0" w:firstLine="0"/>
        <w:rPr>
          <w:b/>
          <w:color w:val="auto"/>
        </w:rPr>
      </w:pPr>
    </w:p>
    <w:p w:rsidR="004155C1" w:rsidRPr="000F09CB" w:rsidRDefault="004155C1">
      <w:pPr>
        <w:ind w:left="0" w:firstLine="0"/>
        <w:rPr>
          <w:b/>
          <w:color w:val="auto"/>
        </w:rPr>
      </w:pPr>
    </w:p>
    <w:p w:rsidR="004155C1" w:rsidRPr="000F09CB" w:rsidRDefault="004155C1">
      <w:pPr>
        <w:ind w:left="0" w:firstLine="0"/>
        <w:rPr>
          <w:b/>
          <w:color w:val="auto"/>
        </w:rPr>
      </w:pPr>
    </w:p>
    <w:p w:rsidR="004155C1" w:rsidRPr="000F09CB" w:rsidRDefault="004155C1">
      <w:pPr>
        <w:rPr>
          <w:b/>
          <w:color w:val="auto"/>
        </w:rPr>
      </w:pPr>
    </w:p>
    <w:p w:rsidR="004155C1" w:rsidRPr="000F09CB" w:rsidRDefault="004155C1">
      <w:pPr>
        <w:rPr>
          <w:b/>
          <w:color w:val="auto"/>
        </w:rPr>
      </w:pPr>
    </w:p>
    <w:p w:rsidR="004155C1" w:rsidRPr="000F09CB" w:rsidRDefault="004155C1">
      <w:pPr>
        <w:rPr>
          <w:b/>
          <w:color w:val="auto"/>
        </w:rPr>
      </w:pPr>
    </w:p>
    <w:p w:rsidR="004155C1" w:rsidRPr="000F09CB" w:rsidRDefault="004155C1">
      <w:pPr>
        <w:rPr>
          <w:b/>
          <w:color w:val="auto"/>
        </w:rPr>
      </w:pPr>
    </w:p>
    <w:p w:rsidR="004155C1" w:rsidRPr="000F09CB" w:rsidRDefault="004155C1">
      <w:pPr>
        <w:rPr>
          <w:b/>
          <w:color w:val="auto"/>
        </w:rPr>
      </w:pPr>
    </w:p>
    <w:tbl>
      <w:tblPr>
        <w:tblStyle w:val="af9"/>
        <w:tblW w:w="302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2596"/>
        <w:gridCol w:w="2169"/>
        <w:gridCol w:w="2123"/>
        <w:gridCol w:w="2123"/>
        <w:gridCol w:w="2483"/>
        <w:gridCol w:w="2483"/>
        <w:gridCol w:w="2483"/>
        <w:gridCol w:w="2483"/>
        <w:gridCol w:w="2483"/>
        <w:gridCol w:w="2483"/>
        <w:gridCol w:w="2483"/>
      </w:tblGrid>
      <w:tr w:rsidR="000F09CB" w:rsidRPr="000F09CB">
        <w:trPr>
          <w:gridAfter w:val="6"/>
          <w:wAfter w:w="14898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4155C1">
            <w:pPr>
              <w:spacing w:after="20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2019</w:t>
            </w:r>
          </w:p>
        </w:tc>
      </w:tr>
      <w:tr w:rsidR="000F09CB" w:rsidRPr="000F09CB">
        <w:trPr>
          <w:gridAfter w:val="6"/>
          <w:wAfter w:w="14898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Первое полугодие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Второе полугодие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Первое полугодие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Второе полугодие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Первое полугодие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Второе полугодие</w:t>
            </w:r>
          </w:p>
        </w:tc>
      </w:tr>
      <w:tr w:rsidR="000F09CB" w:rsidRPr="000F09CB">
        <w:trPr>
          <w:gridAfter w:val="6"/>
          <w:wAfter w:w="14898" w:type="dxa"/>
        </w:trPr>
        <w:tc>
          <w:tcPr>
            <w:tcW w:w="15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Приоритет № 1  Предметные и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метапредметные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результаты общего образования </w:t>
            </w:r>
          </w:p>
        </w:tc>
      </w:tr>
      <w:tr w:rsidR="000F09CB" w:rsidRPr="000F09CB">
        <w:trPr>
          <w:gridAfter w:val="6"/>
          <w:wAfter w:w="14898" w:type="dxa"/>
          <w:trHeight w:val="11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 1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Нормативно-документальное и методическое обеспечение деятельности по повышению формированию у учащихся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потребности  в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обучения саморазвитии, самовыражении (внесение изменений в образовательную программу).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Разработка мер стимулирования и мотивации педагогов на использование методик повышения у учащихся мотивов к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обучению.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Создание локальных актов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Нормативно-документальное и методическое обеспечение деятельности по повышению мотивации обучения обучающихся: разработка и утверждение программы мониторинга успешности учащихся с учетом требований ФГОС НОО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Нормативно-документальное и методическое обеспечение деятельности по повышению качества обучения с учетом требований ФГОС НОО Установление доплат педагогам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Нормативно-документальное и методическое обеспечение деятельности по повышению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качества  обучения</w:t>
            </w:r>
            <w:proofErr w:type="gramEnd"/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gridAfter w:val="6"/>
          <w:wAfter w:w="14898" w:type="dxa"/>
          <w:trHeight w:val="11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Муниципалитет, ИРО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методической помощи в корректировке образовательной программы (учебного плана, рабочих программ)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методической помощи в разработке программы мониторинга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методической помощи в корректировке образовательной программы (учебного плана, рабочих программ)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методической помощи в разработке программы мониторинга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4155C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gridAfter w:val="6"/>
          <w:wAfter w:w="14898" w:type="dxa"/>
          <w:trHeight w:val="11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регион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Осуществление экспертизы программы мониторинга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gridAfter w:val="6"/>
          <w:wAfter w:w="14898" w:type="dxa"/>
          <w:trHeight w:val="11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Цель2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Выявление потребности учащихся в дополнительных занятиях по различным предметам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ИОМ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занятий с обучающимися по повышению качества обучения по предметам, вызывающих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затруднения(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чтение, математика)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Мониторинг качества преподавания предметов, которые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вызывают учебные затруднения или не успешность учащихся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Выявление потребности учащихся в дополнительных занятиях по предметам, трудно усваивающим Разработка ИОМ.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занятий с обучающимися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по наиболее сложным для них предметам или отдельным темам.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занятий с обучающимися по предметам или темам, вызывающих затруднения.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Мониторинг посещаемости и повышения успеваемости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Выявление потребности учащихся в дополнительных занятиях по предметам, или темам трудно усваиваемым.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ИОМ.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занятий с обучающимися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занятий с обучающимися по повышению качества обучения.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Мониторинг успехов обучения по предметам</w:t>
            </w:r>
          </w:p>
        </w:tc>
      </w:tr>
      <w:tr w:rsidR="000F09CB" w:rsidRPr="000F09CB">
        <w:trPr>
          <w:gridAfter w:val="6"/>
          <w:wAfter w:w="14898" w:type="dxa"/>
          <w:trHeight w:val="11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муниципалитет, ИРО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Организация обучающих семинаров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обучающих семинаров</w:t>
            </w:r>
          </w:p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Круглый стол с участием логопедов, психологов,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педагогов, методистов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"Как улучшить результаты обучения чтению "</w:t>
            </w:r>
          </w:p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обучающих семинаров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семинаров по обмену опытом</w:t>
            </w:r>
          </w:p>
        </w:tc>
      </w:tr>
      <w:tr w:rsidR="000F09CB" w:rsidRPr="000F09CB">
        <w:trPr>
          <w:gridAfter w:val="6"/>
          <w:wAfter w:w="14898" w:type="dxa"/>
          <w:trHeight w:val="11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регион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 о практике работы по данному направлению в области, России.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Оказание методической консультативной помощи в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выборе методик обучения чтению и вычислительным навыкам (ИРО)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(ИРО) реализация программы обучения педагогов эффективным методикам чтения и вычислительным навыкам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(ИРО) Оказание методической консультативной помощи в выборе методик повышения читательской и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математическойкомпетентносте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й</w:t>
            </w:r>
            <w:proofErr w:type="spell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(ИРО) разработка и реализация программы обучения педагогов эффективным методикам повышения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читательской и математической компетентностей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gridAfter w:val="6"/>
          <w:wAfter w:w="14898" w:type="dxa"/>
          <w:trHeight w:val="11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Цель 3</w:t>
            </w:r>
          </w:p>
          <w:p w:rsidR="004155C1" w:rsidRPr="000F09CB" w:rsidRDefault="00511B72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Выявление потребности учащихся в дополнительных занятиях по различным предметам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ИОМ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занятий с обучающимися по повышению качества обучения по предметам, вызывающих затруднения (чтение, математика)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Мониторинг качества преподавания предметов, которые вызывают учебные затруднения или не успешность учащихся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Выявление потребности учащихся в дополнительных занятиях по предметам, трудно усваивающим Разработка ИОМ.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занятий с обучающимися по наиболее сложным для них предметам или отдельным темам.</w:t>
            </w:r>
          </w:p>
          <w:p w:rsidR="004155C1" w:rsidRPr="000F09CB" w:rsidRDefault="004155C1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занятий с обучающимися по предметам или темам, вызывающих затруднения.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Мониторинг посещаемости и повышения успеваемости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Выявление потребности учащихся в дополнительных занятиях по предметам, или темам трудно усваиваемым.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ИОМ.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занятий с обучающимися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занятий с обучающимися по повышению качества обучения.</w:t>
            </w:r>
          </w:p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Мониторинг успехов обучения по предметам</w:t>
            </w:r>
          </w:p>
        </w:tc>
      </w:tr>
      <w:tr w:rsidR="004155C1" w:rsidRPr="000F09CB">
        <w:trPr>
          <w:trHeight w:val="1140"/>
        </w:trPr>
        <w:tc>
          <w:tcPr>
            <w:tcW w:w="15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4155C1">
            <w:pPr>
              <w:widowControl w:val="0"/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tbl>
            <w:tblPr>
              <w:tblStyle w:val="af8"/>
              <w:tblW w:w="15196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448"/>
              <w:gridCol w:w="2270"/>
              <w:gridCol w:w="2547"/>
              <w:gridCol w:w="2270"/>
              <w:gridCol w:w="2127"/>
              <w:gridCol w:w="2127"/>
              <w:gridCol w:w="2407"/>
            </w:tblGrid>
            <w:tr w:rsidR="000F09CB" w:rsidRPr="000F09CB">
              <w:trPr>
                <w:trHeight w:val="540"/>
              </w:trPr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55C1" w:rsidRPr="000F09CB" w:rsidRDefault="00511B72">
                  <w:pPr>
                    <w:pStyle w:val="a3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Муниципалитет, ИРО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55C1" w:rsidRPr="000F09CB" w:rsidRDefault="00511B72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Подбор диагностического инструментария </w:t>
                  </w: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 xml:space="preserve">для  диагностики </w:t>
                  </w:r>
                  <w:proofErr w:type="spellStart"/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чтенияи</w:t>
                  </w:r>
                  <w:proofErr w:type="spellEnd"/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математический навыков  обучающихся начальной школы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55C1" w:rsidRPr="000F09CB" w:rsidRDefault="00511B72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 xml:space="preserve">Помощь в подборе КИМ </w:t>
                  </w:r>
                  <w:proofErr w:type="gramStart"/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для  мониторинга</w:t>
                  </w:r>
                  <w:proofErr w:type="gramEnd"/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по чтению для 2-4 </w:t>
                  </w: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>классов.</w:t>
                  </w:r>
                </w:p>
                <w:p w:rsidR="004155C1" w:rsidRPr="000F09CB" w:rsidRDefault="00511B72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Помощь методической службы в конструировании учебных занятий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55C1" w:rsidRPr="000F09CB" w:rsidRDefault="00511B72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 xml:space="preserve">Подбор диагностического инструментария </w:t>
                  </w: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>для  диагностики читательской компетентности обучающихся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55C1" w:rsidRPr="000F09CB" w:rsidRDefault="00511B72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 xml:space="preserve">Помощь в подборе КИМ </w:t>
                  </w:r>
                  <w:proofErr w:type="gramStart"/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для  мониторинга</w:t>
                  </w:r>
                  <w:proofErr w:type="gramEnd"/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>качества чтению и читательской компетентности  для 2-4 классов.</w:t>
                  </w:r>
                </w:p>
                <w:p w:rsidR="004155C1" w:rsidRPr="000F09CB" w:rsidRDefault="00511B72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Помощь методической службы в конструировании учебных занятий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55C1" w:rsidRPr="000F09CB" w:rsidRDefault="00511B72">
                  <w:pPr>
                    <w:pStyle w:val="a3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>Помощь методической службы в конструирован</w:t>
                  </w: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>ии учебных занятий</w:t>
                  </w:r>
                </w:p>
              </w:tc>
              <w:tc>
                <w:tcPr>
                  <w:tcW w:w="2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55C1" w:rsidRPr="000F09CB" w:rsidRDefault="00511B72">
                  <w:pPr>
                    <w:pStyle w:val="a3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 xml:space="preserve">Помощь методической службы в конструировании </w:t>
                  </w: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>учебных занятий</w:t>
                  </w:r>
                </w:p>
              </w:tc>
            </w:tr>
            <w:tr w:rsidR="000F09CB" w:rsidRPr="000F09CB">
              <w:trPr>
                <w:trHeight w:val="1140"/>
              </w:trPr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55C1" w:rsidRPr="000F09CB" w:rsidRDefault="00511B72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 xml:space="preserve">регион 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55C1" w:rsidRPr="000F09CB" w:rsidRDefault="004155C1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55C1" w:rsidRPr="000F09CB" w:rsidRDefault="00511B72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Консультирование педагогов специалистами ИРО по вопросам использования методик обучения чтению и математике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55C1" w:rsidRPr="000F09CB" w:rsidRDefault="00511B72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Консультирование по вопросам диагностики чтения и математических навыков</w:t>
                  </w:r>
                </w:p>
                <w:p w:rsidR="004155C1" w:rsidRPr="000F09CB" w:rsidRDefault="00511B72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Консультирование педагогов специалистами ИРО по вопросам использования методик обучения чтению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55C1" w:rsidRPr="000F09CB" w:rsidRDefault="00511B72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Консультирование педагогов специалистами ИРО по вопросам использования методик обучения 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55C1" w:rsidRPr="000F09CB" w:rsidRDefault="00511B72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0F09CB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Консультирование педагогов специалистами ИРО по вопросам использования методик обучения чтению и математики</w:t>
                  </w:r>
                </w:p>
              </w:tc>
              <w:tc>
                <w:tcPr>
                  <w:tcW w:w="2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55C1" w:rsidRPr="000F09CB" w:rsidRDefault="004155C1">
                  <w:pPr>
                    <w:pStyle w:val="a3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83" w:type="dxa"/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83" w:type="dxa"/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83" w:type="dxa"/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83" w:type="dxa"/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83" w:type="dxa"/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83" w:type="dxa"/>
          </w:tcPr>
          <w:p w:rsidR="004155C1" w:rsidRPr="000F09CB" w:rsidRDefault="004155C1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Pr="000F09CB" w:rsidRDefault="004155C1">
      <w:pPr>
        <w:ind w:left="0" w:right="0" w:firstLine="0"/>
        <w:jc w:val="center"/>
        <w:rPr>
          <w:b/>
          <w:color w:val="auto"/>
          <w:u w:val="single"/>
        </w:rPr>
      </w:pPr>
    </w:p>
    <w:p w:rsidR="004155C1" w:rsidRPr="000F09CB" w:rsidRDefault="00511B72">
      <w:pPr>
        <w:ind w:left="0" w:right="0" w:firstLine="0"/>
        <w:jc w:val="center"/>
        <w:rPr>
          <w:b/>
          <w:color w:val="auto"/>
          <w:u w:val="single"/>
        </w:rPr>
      </w:pPr>
      <w:r w:rsidRPr="000F09CB">
        <w:rPr>
          <w:b/>
          <w:color w:val="auto"/>
          <w:u w:val="single"/>
        </w:rPr>
        <w:lastRenderedPageBreak/>
        <w:t>ПЛАН</w:t>
      </w:r>
    </w:p>
    <w:p w:rsidR="004155C1" w:rsidRPr="000F09CB" w:rsidRDefault="00511B72">
      <w:pPr>
        <w:widowControl w:val="0"/>
        <w:spacing w:line="276" w:lineRule="auto"/>
        <w:ind w:left="0" w:right="80" w:firstLine="0"/>
        <w:jc w:val="center"/>
        <w:rPr>
          <w:b/>
          <w:color w:val="auto"/>
        </w:rPr>
      </w:pPr>
      <w:r w:rsidRPr="000F09CB">
        <w:rPr>
          <w:b/>
          <w:color w:val="auto"/>
        </w:rPr>
        <w:t xml:space="preserve">Предметные и </w:t>
      </w:r>
      <w:proofErr w:type="spellStart"/>
      <w:r w:rsidRPr="000F09CB">
        <w:rPr>
          <w:b/>
          <w:color w:val="auto"/>
        </w:rPr>
        <w:t>метапредметные</w:t>
      </w:r>
      <w:proofErr w:type="spellEnd"/>
      <w:r w:rsidRPr="000F09CB">
        <w:rPr>
          <w:b/>
          <w:color w:val="auto"/>
        </w:rPr>
        <w:t xml:space="preserve"> результаты образования </w:t>
      </w:r>
    </w:p>
    <w:p w:rsidR="004155C1" w:rsidRPr="000F09CB" w:rsidRDefault="00511B72">
      <w:pPr>
        <w:numPr>
          <w:ilvl w:val="3"/>
          <w:numId w:val="14"/>
        </w:numPr>
        <w:ind w:right="0"/>
        <w:contextualSpacing/>
        <w:jc w:val="center"/>
        <w:rPr>
          <w:b/>
          <w:color w:val="auto"/>
          <w:u w:val="single"/>
        </w:rPr>
      </w:pPr>
      <w:r w:rsidRPr="000F09CB">
        <w:rPr>
          <w:b/>
          <w:color w:val="auto"/>
        </w:rPr>
        <w:t>чтение</w:t>
      </w:r>
    </w:p>
    <w:p w:rsidR="004155C1" w:rsidRPr="000F09CB" w:rsidRDefault="004155C1">
      <w:pPr>
        <w:ind w:left="0" w:right="0" w:firstLine="0"/>
        <w:jc w:val="center"/>
        <w:rPr>
          <w:b/>
          <w:color w:val="auto"/>
        </w:rPr>
      </w:pPr>
    </w:p>
    <w:tbl>
      <w:tblPr>
        <w:tblStyle w:val="afa"/>
        <w:tblW w:w="1539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3600"/>
        <w:gridCol w:w="3082"/>
        <w:gridCol w:w="3082"/>
        <w:gridCol w:w="3082"/>
      </w:tblGrid>
      <w:tr w:rsidR="000F09CB" w:rsidRPr="000F09CB">
        <w:trPr>
          <w:trHeight w:val="480"/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Цель 1</w:t>
            </w:r>
          </w:p>
        </w:tc>
        <w:tc>
          <w:tcPr>
            <w:tcW w:w="1284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Повысить качество чтения и читательскую грамотность обучающихся начальной школы и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читательскую компетентность обучающихся основной  школы.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Задача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Продукт деятельности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 Использовать методическое обеспечение деятельности по повышению качества чтения и читательской компетентности обучающихся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и отбор эффективных методик обучения чтению.</w:t>
            </w:r>
          </w:p>
          <w:p w:rsidR="004155C1" w:rsidRPr="000F09CB" w:rsidRDefault="00511B72">
            <w:pPr>
              <w:ind w:left="0" w:right="0"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Внесение изменений в образовательную программу школы Корректировка рабочих программ, в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т.ч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увеличение доли самостоятельной работы и работы с разными видами текстов. 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дорожной карты по подготовке и проведению ВПР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2017 год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 по УВР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учебный план школы: из части, формируемой участниками образовательного процесса, добавляем часы на литературу. 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Дорожная карта по подготовке и проведению ВПР.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2. Мотивация и обучение педагогов эффективным методикам обучения чтению и повышения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читательской компетенции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lastRenderedPageBreak/>
              <w:t>Проведение педсовета «Школа на пути к эффективности» и семинара «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Метапредметные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результаты обучающихся – залог успешности в обучении»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2018 год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Администрация школы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новые методики, которые используются на уроках и во внеурочной деятельности.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Сертификат, диплом участника семинара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3. Организовать работу с учащимися по обучению чтению и повышению читательской компетентности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Проведение тематических зачетов по прочитанному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Конкурс «Живая классика»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Постоянно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Организатор ДД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Библиотекарь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руководители 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 - предметники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Портфолио </w:t>
            </w:r>
          </w:p>
        </w:tc>
      </w:tr>
      <w:tr w:rsidR="000F09CB" w:rsidRPr="000F09CB">
        <w:trPr>
          <w:jc w:val="center"/>
        </w:trPr>
        <w:tc>
          <w:tcPr>
            <w:tcW w:w="1539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ЦЕЛЬ 2: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Развитие интереса у обучающихся к регулярному чтению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1.Популяризация чтения в том числе семейного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0" w:firstLine="0"/>
              <w:jc w:val="left"/>
              <w:rPr>
                <w:color w:val="auto"/>
                <w:sz w:val="23"/>
                <w:szCs w:val="23"/>
              </w:rPr>
            </w:pPr>
            <w:proofErr w:type="gramStart"/>
            <w:r w:rsidRPr="000F09CB">
              <w:rPr>
                <w:color w:val="auto"/>
                <w:sz w:val="23"/>
                <w:szCs w:val="23"/>
              </w:rPr>
              <w:t>Организация  и</w:t>
            </w:r>
            <w:proofErr w:type="gramEnd"/>
            <w:r w:rsidRPr="000F09CB">
              <w:rPr>
                <w:color w:val="auto"/>
                <w:sz w:val="23"/>
                <w:szCs w:val="23"/>
              </w:rPr>
              <w:t xml:space="preserve"> пропаганда </w:t>
            </w:r>
          </w:p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0" w:firstLine="0"/>
              <w:jc w:val="left"/>
              <w:rPr>
                <w:color w:val="auto"/>
                <w:sz w:val="23"/>
                <w:szCs w:val="23"/>
              </w:rPr>
            </w:pPr>
            <w:r w:rsidRPr="000F09CB">
              <w:rPr>
                <w:color w:val="auto"/>
                <w:sz w:val="23"/>
                <w:szCs w:val="23"/>
              </w:rPr>
              <w:t xml:space="preserve"> - предметных и интеллектуальных конкурсов; </w:t>
            </w:r>
          </w:p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0" w:firstLine="0"/>
              <w:jc w:val="left"/>
              <w:rPr>
                <w:color w:val="auto"/>
                <w:sz w:val="23"/>
                <w:szCs w:val="23"/>
              </w:rPr>
            </w:pPr>
            <w:r w:rsidRPr="000F09CB">
              <w:rPr>
                <w:color w:val="auto"/>
                <w:sz w:val="23"/>
                <w:szCs w:val="23"/>
              </w:rPr>
              <w:t xml:space="preserve">- научно-практических конференций; </w:t>
            </w:r>
          </w:p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0" w:firstLine="0"/>
              <w:jc w:val="left"/>
              <w:rPr>
                <w:color w:val="auto"/>
                <w:sz w:val="23"/>
                <w:szCs w:val="23"/>
              </w:rPr>
            </w:pPr>
            <w:r w:rsidRPr="000F09CB">
              <w:rPr>
                <w:color w:val="auto"/>
                <w:sz w:val="23"/>
                <w:szCs w:val="23"/>
              </w:rPr>
              <w:t xml:space="preserve"> - участие в работе заочных школ для обучающихся. 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- участие в дистанционных олимпиадах, конкурсах,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вебинарах</w:t>
            </w:r>
            <w:proofErr w:type="spellEnd"/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Постоянно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руководители 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родители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Участие в конкурсах, олимпиадах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2.Организация школьной жизни обучающихся (для самовыражения)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Проведение школьных мероприятий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руководители 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Мероприятия согласно плана внеклассной работы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3.Введение мер стимулирования  обучающихся к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домашнему чтению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lastRenderedPageBreak/>
              <w:t>Организация конкурсов - «Ученик года», «Дневник года», «Неделя пятерок»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руководители 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Победители «Ученик года», «Дневник года», «Неделя пятерок»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pStyle w:val="a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4.Осуществление мероприятий по повышению заинтересованности родителей в организации домашнего чтения детей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Чествование родителей отличников и хорошистов (линейки, доска почета, награждения)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руководители 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Организатор ДД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Благодарственные письма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Диплом «Самая читающая семья»</w:t>
            </w:r>
          </w:p>
        </w:tc>
      </w:tr>
      <w:tr w:rsidR="000F09CB" w:rsidRPr="000F09CB">
        <w:trPr>
          <w:jc w:val="center"/>
        </w:trPr>
        <w:tc>
          <w:tcPr>
            <w:tcW w:w="1539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математика</w:t>
            </w:r>
          </w:p>
        </w:tc>
      </w:tr>
      <w:tr w:rsidR="000F09CB" w:rsidRPr="000F09CB">
        <w:trPr>
          <w:jc w:val="center"/>
        </w:trPr>
        <w:tc>
          <w:tcPr>
            <w:tcW w:w="1539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ЦЕЛЬ 1: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Развитие интереса у обучающихся к математике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1.Использовать  методическое обеспечение деятельности по повышению качества образования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0F09CB">
              <w:rPr>
                <w:color w:val="auto"/>
                <w:sz w:val="24"/>
                <w:szCs w:val="24"/>
              </w:rPr>
              <w:t>Проведение диагностик выявления особенностей психического развития обучающихся, соответствия уровня развития умений, знаний, навыков, личностных и межличностных особенностей возрастным ориентирам и требованиям общества.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Использование АМО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 - предметники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2.Мотивация и обучение педагогов технологиям (практическая направленность)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Стимулирование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Курсы повышения квалификации, семинары, практикумы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Администрация школы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Стимулирующие выплаты, сертификаты, грамоты, дипломы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3.Организовать работу с учащимися по применению математических знаний в жизненных ситуациях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Проектная деятельность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руководители 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родители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Проекты </w:t>
            </w:r>
          </w:p>
        </w:tc>
      </w:tr>
      <w:tr w:rsidR="000F09CB" w:rsidRPr="000F09CB">
        <w:trPr>
          <w:jc w:val="center"/>
        </w:trPr>
        <w:tc>
          <w:tcPr>
            <w:tcW w:w="1539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ЦЕЛЬ 2: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Развитие интереса у обучающихся к математике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1.Популяризация математических знаний, умений и навыков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Организация математических недель, викторин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руководители 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 - предметники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Неделя математики, выставка «Великая математика»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2.Организация школьной жизни обучающихся (для самовыражения)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Организация праздников, мероприятий</w:t>
            </w:r>
          </w:p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0F09CB">
              <w:rPr>
                <w:color w:val="auto"/>
                <w:sz w:val="24"/>
                <w:szCs w:val="24"/>
              </w:rPr>
              <w:t>Психологические тренинги по формированию у подростка собственного образа успешного будущего («Я успешный») и интереса к нему.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руководители 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Конкурс проектов «В мире математики»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jc w:val="center"/>
        </w:trPr>
        <w:tc>
          <w:tcPr>
            <w:tcW w:w="1539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Проектная деятельность</w:t>
            </w:r>
          </w:p>
        </w:tc>
      </w:tr>
      <w:tr w:rsidR="000F09CB" w:rsidRPr="000F09CB">
        <w:trPr>
          <w:jc w:val="center"/>
        </w:trPr>
        <w:tc>
          <w:tcPr>
            <w:tcW w:w="1539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ЦЕЛЬ 1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:создание условий для успешного освоения учениками основ проектно-исследовательской деятельности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1.подготовка педагогических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lastRenderedPageBreak/>
              <w:t xml:space="preserve">кадров для работы с детьми, склонными к творческой и научно-исследовательской деятельности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Стимулирование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Курсы повышения квалификации, семинары, 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практикумы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Администрация школы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Стимулирующие выплаты, сертификаты, 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грамоты, дипломы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lastRenderedPageBreak/>
              <w:t>2.выявление образовательного запроса обучающихся, с целью определения приоритетных направлений исследовательской деятельности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Анкетирование обучающихся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руководители 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 - предметники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Анкеты (их обработка)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3.разработать систему проектной и исследовательской деятельности в рамках образовательного пространства школы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Планирование проектной деятельности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Руководители ШМО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План проектной деятельности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lastRenderedPageBreak/>
              <w:t>4.создание системы критериев оценки работ, премирования и награждения победителей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Разработка критериев оценивания проектов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2017 год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Руководители ШМО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Система оценивания</w:t>
            </w:r>
          </w:p>
        </w:tc>
      </w:tr>
      <w:tr w:rsidR="000F09CB" w:rsidRPr="000F09CB">
        <w:trPr>
          <w:jc w:val="center"/>
        </w:trPr>
        <w:tc>
          <w:tcPr>
            <w:tcW w:w="1539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>ЦЕЛЬ 2: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развить познавательные интересы, интеллектуальные, творческие и коммуникативные способности учащихся, определяющих формирование компетентной личности, способной к жизнедеятельности и самоопределению в информационном обществе</w:t>
            </w:r>
          </w:p>
        </w:tc>
      </w:tr>
      <w:tr w:rsidR="000F09CB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1.организация участия  обучающихся в проектной деятельности (для самовыражения)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Участие в проектной деятельности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руководители 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 - предметники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Презентация проектов</w:t>
            </w:r>
          </w:p>
        </w:tc>
      </w:tr>
      <w:tr w:rsidR="004155C1" w:rsidRPr="000F09CB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spacing w:line="276" w:lineRule="auto"/>
              <w:ind w:left="0" w:right="8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2.Обучение школьников умениям и навыкам проектирования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Консультации, обмен опытом старшеклассников с начальной школой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руководители 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 - предметники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Проекты </w:t>
            </w:r>
          </w:p>
        </w:tc>
      </w:tr>
    </w:tbl>
    <w:p w:rsidR="004155C1" w:rsidRPr="000F09CB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4155C1" w:rsidRDefault="004155C1">
      <w:pPr>
        <w:spacing w:after="0" w:line="259" w:lineRule="auto"/>
        <w:ind w:left="0" w:right="0" w:firstLine="0"/>
        <w:jc w:val="left"/>
        <w:rPr>
          <w:color w:val="auto"/>
        </w:rPr>
      </w:pPr>
    </w:p>
    <w:p w:rsidR="000F09CB" w:rsidRDefault="000F09CB">
      <w:pPr>
        <w:spacing w:after="0" w:line="259" w:lineRule="auto"/>
        <w:ind w:left="0" w:right="0" w:firstLine="0"/>
        <w:jc w:val="left"/>
        <w:rPr>
          <w:color w:val="auto"/>
        </w:rPr>
      </w:pPr>
    </w:p>
    <w:p w:rsidR="000F09CB" w:rsidRDefault="000F09CB">
      <w:pPr>
        <w:spacing w:after="0" w:line="259" w:lineRule="auto"/>
        <w:ind w:left="0" w:right="0" w:firstLine="0"/>
        <w:jc w:val="left"/>
        <w:rPr>
          <w:color w:val="auto"/>
        </w:rPr>
      </w:pPr>
    </w:p>
    <w:p w:rsidR="000F09CB" w:rsidRPr="000F09CB" w:rsidRDefault="000F09CB">
      <w:pPr>
        <w:spacing w:after="0" w:line="259" w:lineRule="auto"/>
        <w:ind w:left="0" w:right="0" w:firstLine="0"/>
        <w:jc w:val="left"/>
        <w:rPr>
          <w:color w:val="auto"/>
        </w:rPr>
      </w:pPr>
    </w:p>
    <w:tbl>
      <w:tblPr>
        <w:tblStyle w:val="afb"/>
        <w:tblW w:w="15309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3600"/>
        <w:gridCol w:w="7032"/>
        <w:gridCol w:w="4677"/>
      </w:tblGrid>
      <w:tr w:rsidR="000F09CB" w:rsidRPr="000F09CB">
        <w:tc>
          <w:tcPr>
            <w:tcW w:w="1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                                         Приоритет   № 2 Управление профессиональной деятельностью педагогов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(план повышения уровня профессиональной компетентности педагогов)</w:t>
            </w:r>
          </w:p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Мотивация деятельности педагогов - основная функция управления учреждением образования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F09CB" w:rsidRPr="000F09C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Описание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keepNext/>
              <w:ind w:left="0" w:right="0" w:firstLine="567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Критерии успеха \ Выполнение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567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Подготовительные действия – к каждой задач</w:t>
            </w:r>
          </w:p>
        </w:tc>
      </w:tr>
      <w:tr w:rsidR="000F09CB" w:rsidRPr="000F09C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Цель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 Создание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условий для  повышения профессиональной компетентности педагогов, обеспечивающих повышение качества  образования. 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Мотивация труда педагогов - фактор повышения эффективности процесса управления в общеобразовательном учреждении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Самый мощный мотив педагогической деятельности- интерес к работе. Практически каждый педагог стремиться к личностной самореализации. 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Для педагога чрезвычайно важно отношение и профессиональное признание со стороны коллег. 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Интерес к работе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педагога  зависит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от того, как она организована.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numPr>
                <w:ilvl w:val="0"/>
                <w:numId w:val="13"/>
              </w:numPr>
              <w:ind w:left="0"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Изучение и анализ литературы по мотивации труда</w:t>
            </w:r>
          </w:p>
          <w:p w:rsidR="004155C1" w:rsidRPr="000F09CB" w:rsidRDefault="00511B72">
            <w:pPr>
              <w:numPr>
                <w:ilvl w:val="0"/>
                <w:numId w:val="13"/>
              </w:numPr>
              <w:ind w:left="0" w:right="0" w:hanging="219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исследования мотивации труда педагогов и выявление ведущих мотивов профессиональной деятельности.</w:t>
            </w:r>
          </w:p>
          <w:p w:rsidR="004155C1" w:rsidRPr="000F09CB" w:rsidRDefault="004155C1">
            <w:pPr>
              <w:ind w:left="0" w:right="0" w:firstLine="141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1 Изучение и построение персональной траектории развития педагогов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numPr>
                <w:ilvl w:val="0"/>
                <w:numId w:val="1"/>
              </w:numPr>
              <w:ind w:left="0" w:right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создавать педагогам благоприятные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возможности  для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профессионального роста;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hanging="36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    создание персональной траектории педагогов</w:t>
            </w:r>
          </w:p>
        </w:tc>
      </w:tr>
      <w:tr w:rsidR="000F09CB" w:rsidRPr="000F09C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2 осуществление курсовой подготовки и переподготовки педагогов.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numPr>
                <w:ilvl w:val="0"/>
                <w:numId w:val="1"/>
              </w:numPr>
              <w:ind w:left="0" w:right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создавать учителям благоприятные возможности, для роста образовательного уровня и профессионального мастерства;</w:t>
            </w:r>
          </w:p>
          <w:p w:rsidR="004155C1" w:rsidRPr="000F09CB" w:rsidRDefault="00511B72">
            <w:pPr>
              <w:numPr>
                <w:ilvl w:val="0"/>
                <w:numId w:val="1"/>
              </w:numPr>
              <w:ind w:left="0" w:right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обеспечить действенную социальную защиту учителям в необходимом объеме;</w:t>
            </w:r>
          </w:p>
          <w:p w:rsidR="004155C1" w:rsidRPr="000F09CB" w:rsidRDefault="004155C1">
            <w:pPr>
              <w:numPr>
                <w:ilvl w:val="0"/>
                <w:numId w:val="2"/>
              </w:numPr>
              <w:ind w:left="0"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Разработка документации по обеспечению мотивации труда педагогов 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2. Педагогическая поддержка становления мастерства </w:t>
            </w:r>
          </w:p>
          <w:p w:rsidR="004155C1" w:rsidRPr="000F09CB" w:rsidRDefault="00511B72">
            <w:pPr>
              <w:numPr>
                <w:ilvl w:val="0"/>
                <w:numId w:val="7"/>
              </w:numPr>
              <w:ind w:left="0" w:right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Повышение квалификации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учителей  по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преподаваемым предметам.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3.  Улучшение условий труда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учителя повышение трудовой мотивации и профессиональной квалификации Потребность в самореализации</w:t>
            </w:r>
          </w:p>
        </w:tc>
      </w:tr>
      <w:tr w:rsidR="000F09CB" w:rsidRPr="000F09C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Задача 3 Совершенствование методической работы 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через обучающие сообщества педагогов 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numPr>
                <w:ilvl w:val="0"/>
                <w:numId w:val="2"/>
              </w:numPr>
              <w:ind w:left="0"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Каждый учитель должен четко знать миссию школы, его цели, задачи и свои функциональные обязанности, чтобы определиться с тем, что от него ожидает руководство образовательного учреждения. Педагог должен верить, что его усилие имеет хороший шанс оправдать ожидания руководителя.</w:t>
            </w:r>
          </w:p>
          <w:p w:rsidR="004155C1" w:rsidRPr="000F09CB" w:rsidRDefault="00511B72">
            <w:pPr>
              <w:numPr>
                <w:ilvl w:val="0"/>
                <w:numId w:val="2"/>
              </w:numPr>
              <w:ind w:left="0"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Управление должно быть основано на доброжелательности, уважении и понимании. </w:t>
            </w:r>
          </w:p>
          <w:p w:rsidR="004155C1" w:rsidRPr="000F09CB" w:rsidRDefault="004155C1">
            <w:pPr>
              <w:numPr>
                <w:ilvl w:val="0"/>
                <w:numId w:val="2"/>
              </w:numPr>
              <w:ind w:left="0"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numPr>
                <w:ilvl w:val="0"/>
                <w:numId w:val="9"/>
              </w:numPr>
              <w:ind w:left="0" w:right="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Положения о смотрах - конкурсах, о конкурсе портфолио. Положение о рейтинговой оценке работы сотрудников.</w:t>
            </w:r>
          </w:p>
          <w:p w:rsidR="004155C1" w:rsidRPr="000F09CB" w:rsidRDefault="004155C1">
            <w:pPr>
              <w:numPr>
                <w:ilvl w:val="0"/>
                <w:numId w:val="9"/>
              </w:numPr>
              <w:ind w:left="0" w:right="0"/>
              <w:jc w:val="left"/>
              <w:rPr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numPr>
                <w:ilvl w:val="0"/>
                <w:numId w:val="7"/>
              </w:numPr>
              <w:ind w:left="0" w:right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Временные творческие группы создаются для решения конкретных задач и активизации деятельности педагогического коллектива по выбранному направлению. 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155C1" w:rsidRPr="000F09C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4 Внедрение педагогических технологий (активных методов обучения)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numPr>
                <w:ilvl w:val="0"/>
                <w:numId w:val="2"/>
              </w:numPr>
              <w:ind w:left="0"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Построение системы управления мотивацией труда,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которая  должна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4155C1" w:rsidRPr="000F09CB" w:rsidRDefault="00511B72">
            <w:pPr>
              <w:numPr>
                <w:ilvl w:val="0"/>
                <w:numId w:val="1"/>
              </w:numPr>
              <w:ind w:left="0" w:right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способствовать  возможно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более полному раскрытию индивидуального творчески-созидательного потенциала учителя  на почве высокого профессионализма;</w:t>
            </w:r>
          </w:p>
          <w:p w:rsidR="004155C1" w:rsidRPr="000F09CB" w:rsidRDefault="004155C1">
            <w:pPr>
              <w:numPr>
                <w:ilvl w:val="0"/>
                <w:numId w:val="2"/>
              </w:numPr>
              <w:ind w:left="0" w:right="0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numPr>
                <w:ilvl w:val="0"/>
                <w:numId w:val="9"/>
              </w:numPr>
              <w:ind w:left="0" w:right="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Положение о премировании и материальном стимулировании сотрудников школы.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155C1" w:rsidRPr="000F09CB" w:rsidRDefault="004155C1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AA391D" w:rsidRPr="000F09CB" w:rsidRDefault="00AA391D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AA391D" w:rsidRPr="000F09CB" w:rsidRDefault="00AA391D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4155C1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:rsidR="004155C1" w:rsidRPr="000F09CB" w:rsidRDefault="00511B72">
      <w:pPr>
        <w:spacing w:after="0" w:line="240" w:lineRule="auto"/>
        <w:ind w:left="0" w:right="0" w:firstLine="0"/>
        <w:jc w:val="left"/>
        <w:rPr>
          <w:b/>
          <w:i/>
          <w:color w:val="auto"/>
        </w:rPr>
      </w:pPr>
      <w:r w:rsidRPr="000F09CB">
        <w:rPr>
          <w:b/>
          <w:color w:val="auto"/>
        </w:rPr>
        <w:t>Приоритет № 2 Управление профессиональной деятельностью педагогов</w:t>
      </w:r>
    </w:p>
    <w:p w:rsidR="004155C1" w:rsidRPr="000F09CB" w:rsidRDefault="004155C1">
      <w:pPr>
        <w:spacing w:after="0"/>
        <w:ind w:left="0" w:right="0" w:firstLine="0"/>
        <w:rPr>
          <w:color w:val="auto"/>
        </w:rPr>
      </w:pPr>
    </w:p>
    <w:tbl>
      <w:tblPr>
        <w:tblStyle w:val="afc"/>
        <w:tblW w:w="1573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42"/>
        <w:gridCol w:w="2519"/>
        <w:gridCol w:w="2410"/>
        <w:gridCol w:w="2126"/>
        <w:gridCol w:w="2410"/>
        <w:gridCol w:w="2126"/>
        <w:gridCol w:w="2298"/>
      </w:tblGrid>
      <w:tr w:rsidR="000F09CB" w:rsidRPr="000F09CB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4155C1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2019</w:t>
            </w:r>
          </w:p>
        </w:tc>
      </w:tr>
      <w:tr w:rsidR="000F09CB" w:rsidRPr="000F09CB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4155C1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Первое полугодие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Второе полугодие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Первое полугодие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Второе полугодие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Первое полугодие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Второе полугодие</w:t>
            </w:r>
          </w:p>
        </w:tc>
      </w:tr>
      <w:tr w:rsidR="000F09CB" w:rsidRPr="000F09CB">
        <w:tc>
          <w:tcPr>
            <w:tcW w:w="15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</w:p>
        </w:tc>
      </w:tr>
      <w:tr w:rsidR="000F09CB" w:rsidRPr="000F09CB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Школа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и проведение семинаров-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практикумов,  тренингов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направленных на совершенствование педагогической техники.</w:t>
            </w:r>
          </w:p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Ознакомление с новыми методиками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обучения .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квалификации.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и проведение семинаров-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практикумов,  тренингов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направленных на формирование компетентности психолого-педагогического сопровождения обучающихся в процессе подготовки и сдачи ОГЭ.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обмена педагогическим опытом по вопросам:</w:t>
            </w:r>
          </w:p>
          <w:p w:rsidR="004155C1" w:rsidRPr="000F09CB" w:rsidRDefault="00511B72">
            <w:pPr>
              <w:numPr>
                <w:ilvl w:val="0"/>
                <w:numId w:val="15"/>
              </w:numPr>
              <w:ind w:left="0" w:right="0" w:hanging="23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дидактического, информационно-методического обеспечения образовательного процесса;</w:t>
            </w:r>
          </w:p>
          <w:p w:rsidR="004155C1" w:rsidRPr="000F09CB" w:rsidRDefault="00511B72">
            <w:pPr>
              <w:numPr>
                <w:ilvl w:val="0"/>
                <w:numId w:val="15"/>
              </w:numPr>
              <w:ind w:left="0" w:right="0" w:hanging="23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внедрения педагогических, технологий, активных методов обучения и др.</w:t>
            </w:r>
          </w:p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открытых уроков, внеклассных занятий, мастер-классов.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Организация обмена педагогическим опытом по вопросам:</w:t>
            </w:r>
          </w:p>
          <w:p w:rsidR="004155C1" w:rsidRPr="000F09CB" w:rsidRDefault="00511B72">
            <w:pPr>
              <w:numPr>
                <w:ilvl w:val="0"/>
                <w:numId w:val="15"/>
              </w:numPr>
              <w:ind w:left="0" w:right="0" w:hanging="230"/>
              <w:jc w:val="left"/>
              <w:rPr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отслеживания уровня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обученности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155C1" w:rsidRPr="000F09CB" w:rsidRDefault="004155C1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открытых уроков, внеклассных занятий, мастер-классов. </w:t>
            </w:r>
          </w:p>
          <w:p w:rsidR="004155C1" w:rsidRPr="000F09CB" w:rsidRDefault="004155C1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Составление рекомендаций, учитывающих личностные особенности ребенка и позволяющих  педагогическим работникам  разработать как  индивидуальные траектории подготовки выпускников к успешной сдаче ОГЭ, так и планы работы с классом или группой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учащихся в целом.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Организация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рефлексии  собственного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опыта.</w:t>
            </w:r>
          </w:p>
          <w:p w:rsidR="004155C1" w:rsidRPr="000F09CB" w:rsidRDefault="004155C1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Открытие мастер-классов для учителей района.</w:t>
            </w:r>
          </w:p>
          <w:p w:rsidR="004155C1" w:rsidRPr="000F09CB" w:rsidRDefault="004155C1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4155C1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511B72">
      <w:pPr>
        <w:ind w:left="0" w:right="0" w:firstLine="0"/>
        <w:jc w:val="center"/>
        <w:rPr>
          <w:b/>
          <w:color w:val="auto"/>
          <w:u w:val="single"/>
        </w:rPr>
      </w:pPr>
      <w:r w:rsidRPr="000F09CB">
        <w:rPr>
          <w:b/>
          <w:color w:val="auto"/>
          <w:u w:val="single"/>
        </w:rPr>
        <w:t>ПЛАН</w:t>
      </w:r>
    </w:p>
    <w:p w:rsidR="004155C1" w:rsidRPr="000F09CB" w:rsidRDefault="00511B72">
      <w:pPr>
        <w:ind w:left="0" w:right="0" w:firstLine="0"/>
        <w:jc w:val="center"/>
        <w:rPr>
          <w:b/>
          <w:color w:val="auto"/>
          <w:u w:val="single"/>
        </w:rPr>
      </w:pPr>
      <w:r w:rsidRPr="000F09CB">
        <w:rPr>
          <w:b/>
          <w:color w:val="auto"/>
        </w:rPr>
        <w:t>Управление профессиональной деятельностью педагогов</w:t>
      </w:r>
    </w:p>
    <w:p w:rsidR="004155C1" w:rsidRPr="000F09CB" w:rsidRDefault="004155C1">
      <w:pPr>
        <w:ind w:left="0" w:right="0" w:firstLine="0"/>
        <w:jc w:val="center"/>
        <w:rPr>
          <w:b/>
          <w:color w:val="auto"/>
        </w:rPr>
      </w:pPr>
    </w:p>
    <w:tbl>
      <w:tblPr>
        <w:tblStyle w:val="afd"/>
        <w:tblW w:w="1539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1"/>
        <w:gridCol w:w="4561"/>
        <w:gridCol w:w="3082"/>
        <w:gridCol w:w="3082"/>
        <w:gridCol w:w="3082"/>
      </w:tblGrid>
      <w:tr w:rsidR="000F09CB" w:rsidRPr="000F09CB">
        <w:trPr>
          <w:trHeight w:val="480"/>
          <w:jc w:val="center"/>
        </w:trPr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Цель 1</w:t>
            </w:r>
          </w:p>
        </w:tc>
        <w:tc>
          <w:tcPr>
            <w:tcW w:w="1380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Создание условий для  повышения профессиональной компетентности педагогов, обеспечивающих повышение качества  образования.</w:t>
            </w:r>
          </w:p>
        </w:tc>
      </w:tr>
      <w:tr w:rsidR="000F09CB" w:rsidRPr="000F09CB">
        <w:trPr>
          <w:jc w:val="center"/>
        </w:trPr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Задача </w:t>
            </w: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Продукт деятельности</w:t>
            </w:r>
          </w:p>
        </w:tc>
      </w:tr>
      <w:tr w:rsidR="000F09CB" w:rsidRPr="000F09CB">
        <w:trPr>
          <w:jc w:val="center"/>
        </w:trPr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1 Изучение и построение персональной траектории развития педагогов</w:t>
            </w: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 и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анализ уровня профессиональной компетентности педагогов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педагогов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spacing w:line="48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Август-сентябрь</w:t>
            </w:r>
          </w:p>
          <w:p w:rsidR="004155C1" w:rsidRPr="000F09CB" w:rsidRDefault="00511B72">
            <w:pPr>
              <w:spacing w:line="48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Анкеты ( их обработка)</w:t>
            </w:r>
          </w:p>
        </w:tc>
      </w:tr>
      <w:tr w:rsidR="000F09CB" w:rsidRPr="000F09CB">
        <w:trPr>
          <w:jc w:val="center"/>
        </w:trPr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Задача 2 осуществление курсовой подготовки и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переподготовки педагогов.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5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Создание (корректировка) плана-графика повышения квалификации и переподготовки педагогических и руководящих работников.        </w:t>
            </w:r>
          </w:p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5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Планирование работы, отслеживание графиков курсовой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подготовки.</w:t>
            </w:r>
          </w:p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Обучение педагогов на курсах повышения квалификации.</w:t>
            </w:r>
          </w:p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7" w:right="5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Прохождение процедуры аттестации, с целью присвоения квалификационных категорий.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spacing w:line="48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По плану курсовой подготовки</w:t>
            </w:r>
          </w:p>
          <w:p w:rsidR="004155C1" w:rsidRPr="000F09CB" w:rsidRDefault="00511B72">
            <w:pPr>
              <w:spacing w:line="48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По плану аттестации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Зам. директора по УВР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план-график повышения квалификации и переподготовки педагогических и руководящих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работников.       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 аттестации педагогических и руководящих работников.       </w:t>
            </w:r>
          </w:p>
        </w:tc>
      </w:tr>
      <w:tr w:rsidR="000F09CB" w:rsidRPr="000F09CB">
        <w:trPr>
          <w:jc w:val="center"/>
        </w:trPr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Задача 3 Совершенствование методической работы 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через обучающие сообщества педагогов </w:t>
            </w: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Участие педагогов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 ШМО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РМО</w:t>
            </w:r>
          </w:p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5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работы педагогов по самообразованию.</w:t>
            </w:r>
          </w:p>
          <w:p w:rsidR="004155C1" w:rsidRPr="000F09CB" w:rsidRDefault="00511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5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Выбор тематики и направлений самообразования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новинок методической литературы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spacing w:line="48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плану ШМО и  РМО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Педколлектив</w:t>
            </w:r>
            <w:proofErr w:type="spellEnd"/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План ШМО и РМО, отчет</w:t>
            </w:r>
          </w:p>
        </w:tc>
      </w:tr>
      <w:tr w:rsidR="004155C1" w:rsidRPr="000F09CB">
        <w:trPr>
          <w:jc w:val="center"/>
        </w:trPr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Задача 4 Внедрение педагогических технологий (активных методов обучения)</w:t>
            </w: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в малых творческих группах с презентацией педагогических достижений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банка инновационного опыта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spacing w:line="48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Педколлектив</w:t>
            </w:r>
            <w:proofErr w:type="spellEnd"/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банк инновационного опыта</w:t>
            </w:r>
          </w:p>
        </w:tc>
      </w:tr>
    </w:tbl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p w:rsidR="004155C1" w:rsidRPr="000F09CB" w:rsidRDefault="004155C1">
      <w:pPr>
        <w:spacing w:after="0"/>
        <w:ind w:left="0" w:right="0" w:firstLine="0"/>
        <w:jc w:val="center"/>
        <w:rPr>
          <w:color w:val="auto"/>
        </w:rPr>
      </w:pPr>
    </w:p>
    <w:tbl>
      <w:tblPr>
        <w:tblStyle w:val="afe"/>
        <w:tblW w:w="151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0"/>
        <w:gridCol w:w="3600"/>
        <w:gridCol w:w="4887"/>
        <w:gridCol w:w="5387"/>
      </w:tblGrid>
      <w:tr w:rsidR="000F09CB" w:rsidRPr="000F09CB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Приоритет №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3  Партнёрство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с родителями и другими субъектами образования</w:t>
            </w:r>
          </w:p>
          <w:p w:rsidR="004155C1" w:rsidRPr="000F09CB" w:rsidRDefault="00511B7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(дорожная карта)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Описание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Критерии успеха \ Выполнение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Подготовительные действия </w:t>
            </w:r>
          </w:p>
        </w:tc>
      </w:tr>
      <w:tr w:rsidR="000F09CB" w:rsidRPr="000F09C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Цель 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Создать условия для эффективной совместной деятельности педагогов, обучающихся, родителей (законных представителей).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родительских собраний. 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Взаимодействие с родителями по вопросу подготовки к ОГЭ.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индивидуальных консультаций.</w:t>
            </w:r>
          </w:p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Разработка механизма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включённости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родителей в процесс сопровождения образовательных результатов обучающихся</w:t>
            </w:r>
          </w:p>
        </w:tc>
      </w:tr>
      <w:tr w:rsidR="000F09CB" w:rsidRPr="000F09C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Задача 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Усовершенствовать положение о родительском совете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1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родителей, принимающих участие в работе школы.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Внесение изменений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 положение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 родительском совете.</w:t>
            </w:r>
          </w:p>
          <w:p w:rsidR="004155C1" w:rsidRPr="000F09CB" w:rsidRDefault="00511B72">
            <w:pPr>
              <w:ind w:left="108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F09CB" w:rsidRPr="000F09C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Задача 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Повысить родительскую компетентность по вопросам сопровождения детей в рамках образовательного процесса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Родители в курсе происходящего, знают, куда обратиться за помощью. </w:t>
            </w:r>
          </w:p>
          <w:p w:rsidR="004155C1" w:rsidRPr="000F09CB" w:rsidRDefault="004155C1">
            <w:pPr>
              <w:ind w:left="72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spacing w:before="115" w:after="115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Консультирование  родителей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155C1" w:rsidRPr="000F09CB" w:rsidRDefault="00511B72">
            <w:pPr>
              <w:spacing w:before="115" w:after="115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Профилактическая работа с родителями с целью обеспечения родителей знаниями и навыками, способствующими развитию эффективного, развивающего поведения в семье в процессе взаимодействия с детьми. </w:t>
            </w:r>
          </w:p>
          <w:p w:rsidR="004155C1" w:rsidRPr="000F09CB" w:rsidRDefault="00511B72">
            <w:pPr>
              <w:ind w:left="108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0F09CB" w:rsidRPr="000F09C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4155C1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lastRenderedPageBreak/>
              <w:t>Задача 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Осуществлять 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мероприятия по повышению заинтересованности родителей в сопровождении своих детей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Доля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родителей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принимающих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активное участие в мероприятиях. 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родителей, посещающих родительские собрания.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Проведение родительских собраний. </w:t>
            </w:r>
          </w:p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Взаимодействие с родителями по вопросу подготовки к ОГЭ.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индивидуальных консультаций</w:t>
            </w:r>
          </w:p>
        </w:tc>
      </w:tr>
      <w:tr w:rsidR="000F09CB" w:rsidRPr="000F09C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Цель 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Расширение партнерских отношений с внешними партнерами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совместных мероприятий Доля обучающихся принимающих активное участие в мероприятиях. </w:t>
            </w:r>
          </w:p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Разработка планов совместной деятельности.</w:t>
            </w:r>
          </w:p>
        </w:tc>
      </w:tr>
      <w:tr w:rsidR="000F09CB" w:rsidRPr="000F09C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Задача 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Отработать механизм взаимодействия с социальными институтами по вопросам адаптации детей к условиям общественного воспитания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Рост психоэмоционального благополучия и здоровья участников образовательного процесса, основанных на творческом взаимодействии с социальными институтами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Взаимопосещение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мероприятий с детским садом, библиотекой, сельским клубом.</w:t>
            </w:r>
          </w:p>
        </w:tc>
      </w:tr>
      <w:tr w:rsidR="004155C1" w:rsidRPr="000F09C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Задача 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Формировать способность адекватно ориентироваться в доступном социальном окружении.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Повышение общекультурного уровня, формирование позитивной самооценки, коммуникативных, творческих навыков, личностных качеств детей, родителей, педагогов.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5C1" w:rsidRPr="000F09CB" w:rsidRDefault="00511B7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совместных мероприятий </w:t>
            </w:r>
          </w:p>
        </w:tc>
      </w:tr>
    </w:tbl>
    <w:p w:rsidR="004155C1" w:rsidRPr="000F09CB" w:rsidRDefault="004155C1">
      <w:pPr>
        <w:ind w:left="0" w:right="0" w:firstLine="0"/>
        <w:rPr>
          <w:b/>
          <w:color w:val="auto"/>
          <w:u w:val="single"/>
        </w:rPr>
      </w:pPr>
    </w:p>
    <w:p w:rsidR="004155C1" w:rsidRPr="000F09CB" w:rsidRDefault="004155C1">
      <w:pPr>
        <w:ind w:left="0" w:right="0" w:firstLine="0"/>
        <w:jc w:val="center"/>
        <w:rPr>
          <w:b/>
          <w:color w:val="auto"/>
          <w:u w:val="single"/>
        </w:rPr>
      </w:pPr>
    </w:p>
    <w:p w:rsidR="004155C1" w:rsidRPr="000F09CB" w:rsidRDefault="004155C1">
      <w:pPr>
        <w:ind w:left="0" w:right="0" w:firstLine="0"/>
        <w:jc w:val="center"/>
        <w:rPr>
          <w:b/>
          <w:color w:val="auto"/>
          <w:u w:val="single"/>
        </w:rPr>
      </w:pPr>
    </w:p>
    <w:p w:rsidR="004155C1" w:rsidRPr="000F09CB" w:rsidRDefault="004155C1">
      <w:pPr>
        <w:ind w:left="0" w:right="0" w:firstLine="0"/>
        <w:jc w:val="center"/>
        <w:rPr>
          <w:b/>
          <w:color w:val="auto"/>
          <w:u w:val="single"/>
        </w:rPr>
      </w:pPr>
    </w:p>
    <w:p w:rsidR="004155C1" w:rsidRPr="000F09CB" w:rsidRDefault="004155C1">
      <w:pPr>
        <w:ind w:left="0" w:right="0" w:firstLine="0"/>
        <w:jc w:val="center"/>
        <w:rPr>
          <w:b/>
          <w:color w:val="auto"/>
          <w:u w:val="single"/>
        </w:rPr>
      </w:pPr>
    </w:p>
    <w:p w:rsidR="004155C1" w:rsidRPr="000F09CB" w:rsidRDefault="004155C1">
      <w:pPr>
        <w:ind w:left="0" w:right="0" w:firstLine="0"/>
        <w:jc w:val="center"/>
        <w:rPr>
          <w:b/>
          <w:color w:val="auto"/>
          <w:u w:val="single"/>
        </w:rPr>
      </w:pPr>
    </w:p>
    <w:p w:rsidR="004155C1" w:rsidRPr="000F09CB" w:rsidRDefault="004155C1">
      <w:pPr>
        <w:ind w:left="0" w:right="0" w:firstLine="0"/>
        <w:jc w:val="center"/>
        <w:rPr>
          <w:b/>
          <w:color w:val="auto"/>
          <w:u w:val="single"/>
        </w:rPr>
      </w:pPr>
    </w:p>
    <w:p w:rsidR="00AA391D" w:rsidRPr="000F09CB" w:rsidRDefault="00AA391D">
      <w:pPr>
        <w:ind w:left="0" w:right="0" w:firstLine="0"/>
        <w:jc w:val="center"/>
        <w:rPr>
          <w:b/>
          <w:color w:val="auto"/>
          <w:u w:val="single"/>
        </w:rPr>
      </w:pPr>
    </w:p>
    <w:p w:rsidR="004155C1" w:rsidRPr="000F09CB" w:rsidRDefault="00511B72">
      <w:pPr>
        <w:ind w:left="0" w:right="0" w:firstLine="0"/>
        <w:jc w:val="center"/>
        <w:rPr>
          <w:b/>
          <w:color w:val="auto"/>
          <w:u w:val="single"/>
        </w:rPr>
      </w:pPr>
      <w:bookmarkStart w:id="6" w:name="_tyjcwt" w:colFirst="0" w:colLast="0"/>
      <w:bookmarkEnd w:id="6"/>
      <w:r w:rsidRPr="000F09CB">
        <w:rPr>
          <w:b/>
          <w:color w:val="auto"/>
          <w:u w:val="single"/>
        </w:rPr>
        <w:t>ПЛАН</w:t>
      </w:r>
    </w:p>
    <w:p w:rsidR="004155C1" w:rsidRPr="000F09CB" w:rsidRDefault="00511B72">
      <w:pPr>
        <w:ind w:left="0" w:right="0" w:firstLine="0"/>
        <w:jc w:val="center"/>
        <w:rPr>
          <w:b/>
          <w:color w:val="auto"/>
        </w:rPr>
      </w:pPr>
      <w:r w:rsidRPr="000F09CB">
        <w:rPr>
          <w:b/>
          <w:color w:val="auto"/>
        </w:rPr>
        <w:t>“Партнёрство с родителями и другими субъектами образования”</w:t>
      </w:r>
    </w:p>
    <w:p w:rsidR="004155C1" w:rsidRPr="000F09CB" w:rsidRDefault="004155C1">
      <w:pPr>
        <w:ind w:left="0" w:right="0" w:firstLine="0"/>
        <w:jc w:val="center"/>
        <w:rPr>
          <w:b/>
          <w:color w:val="auto"/>
        </w:rPr>
      </w:pPr>
    </w:p>
    <w:tbl>
      <w:tblPr>
        <w:tblStyle w:val="aff"/>
        <w:tblW w:w="1539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1"/>
        <w:gridCol w:w="4561"/>
        <w:gridCol w:w="3082"/>
        <w:gridCol w:w="3082"/>
        <w:gridCol w:w="3082"/>
      </w:tblGrid>
      <w:tr w:rsidR="000F09CB" w:rsidRPr="000F09CB">
        <w:trPr>
          <w:trHeight w:val="480"/>
          <w:jc w:val="center"/>
        </w:trPr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Цель 1</w:t>
            </w:r>
          </w:p>
        </w:tc>
        <w:tc>
          <w:tcPr>
            <w:tcW w:w="1380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Создать условия для эффективной совместной деятельности педагогов, обучающихся, родителей (законных представителей).</w:t>
            </w:r>
          </w:p>
        </w:tc>
      </w:tr>
      <w:tr w:rsidR="000F09CB" w:rsidRPr="000F09CB">
        <w:trPr>
          <w:jc w:val="center"/>
        </w:trPr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Задача 1</w:t>
            </w: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Продукт деятельности</w:t>
            </w:r>
          </w:p>
        </w:tc>
      </w:tr>
      <w:tr w:rsidR="000F09CB" w:rsidRPr="000F09CB">
        <w:trPr>
          <w:trHeight w:val="480"/>
          <w:jc w:val="center"/>
        </w:trPr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Усовершенствовать локальные акты, касающиеся родителей</w:t>
            </w: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Внесение изменений в положение о родительском совет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 – октябрь 2017г.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Род. совет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Положение о родительском совете</w:t>
            </w:r>
          </w:p>
        </w:tc>
      </w:tr>
      <w:tr w:rsidR="000F09CB" w:rsidRPr="000F09CB">
        <w:trPr>
          <w:trHeight w:val="480"/>
          <w:jc w:val="center"/>
        </w:trPr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над основной образовательной программой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Август 2017 г.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Администрация школы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ООП</w:t>
            </w:r>
          </w:p>
        </w:tc>
      </w:tr>
      <w:tr w:rsidR="000F09CB" w:rsidRPr="000F09CB">
        <w:trPr>
          <w:trHeight w:val="480"/>
          <w:jc w:val="center"/>
        </w:trPr>
        <w:tc>
          <w:tcPr>
            <w:tcW w:w="15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Задача 2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семей учащихся</w:t>
            </w: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семей будущих первоклассников, знакомство их с системой обучения в школе.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Классные руководители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единых педагогических требований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trHeight w:val="480"/>
          <w:jc w:val="center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Посещение семей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Классные руководители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социальных паспортов семей. Раннее выявление кризисных семей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trHeight w:val="480"/>
          <w:jc w:val="center"/>
        </w:trPr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Задача 3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Создание условий для участия семей в воспитательном процессе школы</w:t>
            </w: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Консультации родителей по интересующим их вопросам «Спрашивайте – отвечаем»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Совместные праздники родителей и учащихся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совместного досуга родителей и детей: поездки, экскурсии.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Родительские собрания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Классные руководители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Консультирование по вопросам подготовки к ВПР, ОГЭ Общешкольные мероприятия согласно плану воспитательной работы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общешкольных родительских собраний, </w:t>
            </w:r>
            <w:proofErr w:type="gram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собраний  в</w:t>
            </w:r>
            <w:proofErr w:type="gram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9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.:</w:t>
            </w:r>
          </w:p>
          <w:p w:rsidR="004155C1" w:rsidRPr="000F09CB" w:rsidRDefault="00511B72">
            <w:pPr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«Порядок проведения ОГЭ»,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F09CB" w:rsidRPr="000F09CB">
        <w:trPr>
          <w:trHeight w:val="480"/>
          <w:jc w:val="center"/>
        </w:trPr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Цель 2</w:t>
            </w:r>
          </w:p>
        </w:tc>
        <w:tc>
          <w:tcPr>
            <w:tcW w:w="1380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использовать возможность социума для создания единой </w:t>
            </w:r>
            <w:proofErr w:type="spellStart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воспитательно</w:t>
            </w:r>
            <w:proofErr w:type="spellEnd"/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-образовательной системы.</w:t>
            </w:r>
          </w:p>
        </w:tc>
      </w:tr>
      <w:tr w:rsidR="000F09CB" w:rsidRPr="000F09CB">
        <w:trPr>
          <w:trHeight w:val="480"/>
          <w:jc w:val="center"/>
        </w:trPr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Задача 1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Расширение партнерских отношений с внешними партнерами</w:t>
            </w: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планов совместной деятельности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Август – сентябрь 2017 г.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 по УВР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Организатор ДД</w:t>
            </w:r>
          </w:p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библиотекарь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 работы</w:t>
            </w:r>
          </w:p>
        </w:tc>
      </w:tr>
      <w:tr w:rsidR="000F09CB" w:rsidRPr="000F09CB">
        <w:trPr>
          <w:trHeight w:val="480"/>
          <w:jc w:val="center"/>
        </w:trPr>
        <w:tc>
          <w:tcPr>
            <w:tcW w:w="15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Задача 2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Выработат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lastRenderedPageBreak/>
              <w:t>ь механизмы взаимодействия с социальными институтами</w:t>
            </w: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Участие в 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социально значимых акциях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Классные руководители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Проекты, акции </w:t>
            </w:r>
          </w:p>
        </w:tc>
      </w:tr>
      <w:tr w:rsidR="004155C1" w:rsidRPr="000F09CB">
        <w:trPr>
          <w:trHeight w:val="480"/>
          <w:jc w:val="center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Проведение совместных мероприятий в соответствии с планом работы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Ежегодно </w:t>
            </w:r>
            <w:r w:rsidRPr="000F09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(</w:t>
            </w: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года)</w:t>
            </w: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Организатор ДД</w:t>
            </w:r>
          </w:p>
          <w:p w:rsidR="004155C1" w:rsidRPr="000F09CB" w:rsidRDefault="004155C1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5C1" w:rsidRPr="000F09CB" w:rsidRDefault="00511B72">
            <w:pPr>
              <w:widowControl w:val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0F09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Мероприятия в соответствии с планом совместных действий</w:t>
            </w:r>
          </w:p>
        </w:tc>
      </w:tr>
    </w:tbl>
    <w:p w:rsidR="004155C1" w:rsidRPr="000F09CB" w:rsidRDefault="004155C1">
      <w:pPr>
        <w:ind w:left="0" w:right="0" w:firstLine="0"/>
        <w:jc w:val="center"/>
        <w:rPr>
          <w:b/>
          <w:color w:val="auto"/>
        </w:rPr>
      </w:pPr>
    </w:p>
    <w:p w:rsidR="004155C1" w:rsidRPr="000F09CB" w:rsidRDefault="004155C1">
      <w:pPr>
        <w:ind w:left="0" w:right="0" w:firstLine="0"/>
        <w:jc w:val="center"/>
        <w:rPr>
          <w:b/>
          <w:color w:val="auto"/>
          <w:u w:val="single"/>
        </w:rPr>
      </w:pPr>
    </w:p>
    <w:p w:rsidR="004155C1" w:rsidRPr="000F09CB" w:rsidRDefault="004155C1">
      <w:pPr>
        <w:ind w:left="0" w:right="0" w:firstLine="0"/>
        <w:rPr>
          <w:b/>
          <w:color w:val="auto"/>
          <w:u w:val="single"/>
        </w:rPr>
      </w:pPr>
    </w:p>
    <w:sectPr w:rsidR="004155C1" w:rsidRPr="000F09CB">
      <w:type w:val="continuous"/>
      <w:pgSz w:w="16838" w:h="11906"/>
      <w:pgMar w:top="720" w:right="720" w:bottom="720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357"/>
    <w:multiLevelType w:val="multilevel"/>
    <w:tmpl w:val="9B40854A"/>
    <w:lvl w:ilvl="0">
      <w:start w:val="1"/>
      <w:numFmt w:val="decimal"/>
      <w:lvlText w:val="%1."/>
      <w:lvlJc w:val="left"/>
      <w:pPr>
        <w:ind w:left="350" w:hanging="36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790" w:hanging="180"/>
      </w:pPr>
    </w:lvl>
    <w:lvl w:ilvl="3">
      <w:start w:val="1"/>
      <w:numFmt w:val="decimal"/>
      <w:lvlText w:val="%4."/>
      <w:lvlJc w:val="left"/>
      <w:pPr>
        <w:ind w:left="2510" w:hanging="360"/>
      </w:pPr>
    </w:lvl>
    <w:lvl w:ilvl="4">
      <w:start w:val="1"/>
      <w:numFmt w:val="lowerLetter"/>
      <w:lvlText w:val="%5."/>
      <w:lvlJc w:val="left"/>
      <w:pPr>
        <w:ind w:left="3230" w:hanging="360"/>
      </w:pPr>
    </w:lvl>
    <w:lvl w:ilvl="5">
      <w:start w:val="1"/>
      <w:numFmt w:val="lowerRoman"/>
      <w:lvlText w:val="%6."/>
      <w:lvlJc w:val="right"/>
      <w:pPr>
        <w:ind w:left="3950" w:hanging="180"/>
      </w:pPr>
    </w:lvl>
    <w:lvl w:ilvl="6">
      <w:start w:val="1"/>
      <w:numFmt w:val="decimal"/>
      <w:lvlText w:val="%7."/>
      <w:lvlJc w:val="left"/>
      <w:pPr>
        <w:ind w:left="4670" w:hanging="360"/>
      </w:pPr>
    </w:lvl>
    <w:lvl w:ilvl="7">
      <w:start w:val="1"/>
      <w:numFmt w:val="lowerLetter"/>
      <w:lvlText w:val="%8."/>
      <w:lvlJc w:val="left"/>
      <w:pPr>
        <w:ind w:left="5390" w:hanging="360"/>
      </w:pPr>
    </w:lvl>
    <w:lvl w:ilvl="8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230A6809"/>
    <w:multiLevelType w:val="multilevel"/>
    <w:tmpl w:val="F530CB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B5D1FE0"/>
    <w:multiLevelType w:val="multilevel"/>
    <w:tmpl w:val="239433C0"/>
    <w:lvl w:ilvl="0">
      <w:start w:val="1"/>
      <w:numFmt w:val="bullet"/>
      <w:lvlText w:val="●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16335C6"/>
    <w:multiLevelType w:val="multilevel"/>
    <w:tmpl w:val="57E44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320566"/>
    <w:multiLevelType w:val="multilevel"/>
    <w:tmpl w:val="710676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44669B"/>
    <w:multiLevelType w:val="multilevel"/>
    <w:tmpl w:val="2D465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762D"/>
    <w:multiLevelType w:val="multilevel"/>
    <w:tmpl w:val="F45C0BC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563D1E02"/>
    <w:multiLevelType w:val="multilevel"/>
    <w:tmpl w:val="C1649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AC2C57"/>
    <w:multiLevelType w:val="multilevel"/>
    <w:tmpl w:val="9F061CCC"/>
    <w:lvl w:ilvl="0">
      <w:start w:val="1"/>
      <w:numFmt w:val="decimal"/>
      <w:lvlText w:val="%1."/>
      <w:lvlJc w:val="left"/>
      <w:pPr>
        <w:ind w:left="350" w:hanging="36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790" w:hanging="180"/>
      </w:pPr>
    </w:lvl>
    <w:lvl w:ilvl="3">
      <w:start w:val="1"/>
      <w:numFmt w:val="decimal"/>
      <w:lvlText w:val="%4."/>
      <w:lvlJc w:val="left"/>
      <w:pPr>
        <w:ind w:left="2510" w:hanging="360"/>
      </w:pPr>
    </w:lvl>
    <w:lvl w:ilvl="4">
      <w:start w:val="1"/>
      <w:numFmt w:val="lowerLetter"/>
      <w:lvlText w:val="%5."/>
      <w:lvlJc w:val="left"/>
      <w:pPr>
        <w:ind w:left="3230" w:hanging="360"/>
      </w:pPr>
    </w:lvl>
    <w:lvl w:ilvl="5">
      <w:start w:val="1"/>
      <w:numFmt w:val="lowerRoman"/>
      <w:lvlText w:val="%6."/>
      <w:lvlJc w:val="right"/>
      <w:pPr>
        <w:ind w:left="3950" w:hanging="180"/>
      </w:pPr>
    </w:lvl>
    <w:lvl w:ilvl="6">
      <w:start w:val="1"/>
      <w:numFmt w:val="decimal"/>
      <w:lvlText w:val="%7."/>
      <w:lvlJc w:val="left"/>
      <w:pPr>
        <w:ind w:left="4670" w:hanging="360"/>
      </w:pPr>
    </w:lvl>
    <w:lvl w:ilvl="7">
      <w:start w:val="1"/>
      <w:numFmt w:val="lowerLetter"/>
      <w:lvlText w:val="%8."/>
      <w:lvlJc w:val="left"/>
      <w:pPr>
        <w:ind w:left="5390" w:hanging="360"/>
      </w:pPr>
    </w:lvl>
    <w:lvl w:ilvl="8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64DC0AD5"/>
    <w:multiLevelType w:val="multilevel"/>
    <w:tmpl w:val="94307EDE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E342F"/>
    <w:multiLevelType w:val="multilevel"/>
    <w:tmpl w:val="4872A5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B8348AE"/>
    <w:multiLevelType w:val="multilevel"/>
    <w:tmpl w:val="FFFAC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65" w:hanging="4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0E00596"/>
    <w:multiLevelType w:val="multilevel"/>
    <w:tmpl w:val="E580258E"/>
    <w:lvl w:ilvl="0">
      <w:start w:val="1"/>
      <w:numFmt w:val="decimal"/>
      <w:lvlText w:val="%1."/>
      <w:lvlJc w:val="left"/>
      <w:pPr>
        <w:ind w:left="43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74715731"/>
    <w:multiLevelType w:val="multilevel"/>
    <w:tmpl w:val="81D8BA18"/>
    <w:lvl w:ilvl="0">
      <w:start w:val="1"/>
      <w:numFmt w:val="decimal"/>
      <w:lvlText w:val="%1."/>
      <w:lvlJc w:val="left"/>
      <w:pPr>
        <w:ind w:left="350" w:hanging="36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790" w:hanging="180"/>
      </w:pPr>
    </w:lvl>
    <w:lvl w:ilvl="3">
      <w:start w:val="1"/>
      <w:numFmt w:val="decimal"/>
      <w:lvlText w:val="%4."/>
      <w:lvlJc w:val="left"/>
      <w:pPr>
        <w:ind w:left="2510" w:hanging="360"/>
      </w:pPr>
    </w:lvl>
    <w:lvl w:ilvl="4">
      <w:start w:val="1"/>
      <w:numFmt w:val="lowerLetter"/>
      <w:lvlText w:val="%5."/>
      <w:lvlJc w:val="left"/>
      <w:pPr>
        <w:ind w:left="3230" w:hanging="360"/>
      </w:pPr>
    </w:lvl>
    <w:lvl w:ilvl="5">
      <w:start w:val="1"/>
      <w:numFmt w:val="lowerRoman"/>
      <w:lvlText w:val="%6."/>
      <w:lvlJc w:val="right"/>
      <w:pPr>
        <w:ind w:left="3950" w:hanging="180"/>
      </w:pPr>
    </w:lvl>
    <w:lvl w:ilvl="6">
      <w:start w:val="1"/>
      <w:numFmt w:val="decimal"/>
      <w:lvlText w:val="%7."/>
      <w:lvlJc w:val="left"/>
      <w:pPr>
        <w:ind w:left="4670" w:hanging="360"/>
      </w:pPr>
    </w:lvl>
    <w:lvl w:ilvl="7">
      <w:start w:val="1"/>
      <w:numFmt w:val="lowerLetter"/>
      <w:lvlText w:val="%8."/>
      <w:lvlJc w:val="left"/>
      <w:pPr>
        <w:ind w:left="5390" w:hanging="360"/>
      </w:pPr>
    </w:lvl>
    <w:lvl w:ilvl="8">
      <w:start w:val="1"/>
      <w:numFmt w:val="lowerRoman"/>
      <w:lvlText w:val="%9."/>
      <w:lvlJc w:val="right"/>
      <w:pPr>
        <w:ind w:left="6110" w:hanging="180"/>
      </w:pPr>
    </w:lvl>
  </w:abstractNum>
  <w:abstractNum w:abstractNumId="14" w15:restartNumberingAfterBreak="0">
    <w:nsid w:val="75272158"/>
    <w:multiLevelType w:val="multilevel"/>
    <w:tmpl w:val="C64020B2"/>
    <w:lvl w:ilvl="0">
      <w:start w:val="1"/>
      <w:numFmt w:val="decimal"/>
      <w:lvlText w:val="%1."/>
      <w:lvlJc w:val="left"/>
      <w:pPr>
        <w:ind w:left="350" w:hanging="36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790" w:hanging="180"/>
      </w:pPr>
    </w:lvl>
    <w:lvl w:ilvl="3">
      <w:start w:val="1"/>
      <w:numFmt w:val="decimal"/>
      <w:lvlText w:val="%4."/>
      <w:lvlJc w:val="left"/>
      <w:pPr>
        <w:ind w:left="2510" w:hanging="360"/>
      </w:pPr>
    </w:lvl>
    <w:lvl w:ilvl="4">
      <w:start w:val="1"/>
      <w:numFmt w:val="lowerLetter"/>
      <w:lvlText w:val="%5."/>
      <w:lvlJc w:val="left"/>
      <w:pPr>
        <w:ind w:left="3230" w:hanging="360"/>
      </w:pPr>
    </w:lvl>
    <w:lvl w:ilvl="5">
      <w:start w:val="1"/>
      <w:numFmt w:val="lowerRoman"/>
      <w:lvlText w:val="%6."/>
      <w:lvlJc w:val="right"/>
      <w:pPr>
        <w:ind w:left="3950" w:hanging="180"/>
      </w:pPr>
    </w:lvl>
    <w:lvl w:ilvl="6">
      <w:start w:val="1"/>
      <w:numFmt w:val="decimal"/>
      <w:lvlText w:val="%7."/>
      <w:lvlJc w:val="left"/>
      <w:pPr>
        <w:ind w:left="4670" w:hanging="360"/>
      </w:pPr>
    </w:lvl>
    <w:lvl w:ilvl="7">
      <w:start w:val="1"/>
      <w:numFmt w:val="lowerLetter"/>
      <w:lvlText w:val="%8."/>
      <w:lvlJc w:val="left"/>
      <w:pPr>
        <w:ind w:left="5390" w:hanging="360"/>
      </w:pPr>
    </w:lvl>
    <w:lvl w:ilvl="8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14"/>
  </w:num>
  <w:num w:numId="9">
    <w:abstractNumId w:val="4"/>
  </w:num>
  <w:num w:numId="10">
    <w:abstractNumId w:val="13"/>
  </w:num>
  <w:num w:numId="11">
    <w:abstractNumId w:val="6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C1"/>
    <w:rsid w:val="000F09CB"/>
    <w:rsid w:val="00115942"/>
    <w:rsid w:val="004155C1"/>
    <w:rsid w:val="00511B72"/>
    <w:rsid w:val="00A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CBB6"/>
  <w15:docId w15:val="{D1BF7F9B-0A5D-446C-A344-0613102C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4" w:line="268" w:lineRule="auto"/>
        <w:ind w:left="622" w:right="585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after="0" w:line="259" w:lineRule="auto"/>
      <w:ind w:left="3657" w:right="0" w:firstLine="0"/>
      <w:jc w:val="left"/>
      <w:outlineLvl w:val="0"/>
    </w:pPr>
    <w:rPr>
      <w:b/>
      <w:sz w:val="32"/>
      <w:szCs w:val="32"/>
      <w:u w:val="single"/>
    </w:rPr>
  </w:style>
  <w:style w:type="paragraph" w:styleId="2">
    <w:name w:val="heading 2"/>
    <w:basedOn w:val="a"/>
    <w:next w:val="a"/>
    <w:pPr>
      <w:keepNext/>
      <w:keepLines/>
      <w:spacing w:after="5" w:line="270" w:lineRule="auto"/>
      <w:ind w:left="1162" w:right="0" w:firstLine="0"/>
      <w:jc w:val="left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spacing w:after="24" w:line="259" w:lineRule="auto"/>
      <w:ind w:right="0"/>
      <w:jc w:val="left"/>
      <w:outlineLvl w:val="2"/>
    </w:pPr>
    <w:rPr>
      <w:u w:val="singl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ind w:left="0" w:right="0" w:firstLine="0"/>
      <w:jc w:val="center"/>
    </w:pPr>
    <w:rPr>
      <w:sz w:val="32"/>
      <w:szCs w:val="32"/>
    </w:rPr>
  </w:style>
  <w:style w:type="paragraph" w:styleId="a4">
    <w:name w:val="Subtitle"/>
    <w:basedOn w:val="a"/>
    <w:next w:val="a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5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8392</Words>
  <Characters>47837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Торгашова</dc:creator>
  <cp:lastModifiedBy>Вера Торгашова</cp:lastModifiedBy>
  <cp:revision>2</cp:revision>
  <dcterms:created xsi:type="dcterms:W3CDTF">2019-04-23T12:19:00Z</dcterms:created>
  <dcterms:modified xsi:type="dcterms:W3CDTF">2019-04-23T12:19:00Z</dcterms:modified>
</cp:coreProperties>
</file>